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A23E2" w14:textId="455BB1A1" w:rsidR="00D7047F" w:rsidRDefault="00B46929">
      <w:r>
        <w:rPr>
          <w:noProof/>
        </w:rPr>
        <w:drawing>
          <wp:anchor distT="0" distB="0" distL="114300" distR="114300" simplePos="0" relativeHeight="251658240" behindDoc="0" locked="0" layoutInCell="1" allowOverlap="1" wp14:anchorId="69BA5423" wp14:editId="779CFD8E">
            <wp:simplePos x="0" y="0"/>
            <wp:positionH relativeFrom="column">
              <wp:posOffset>-914356</wp:posOffset>
            </wp:positionH>
            <wp:positionV relativeFrom="paragraph">
              <wp:posOffset>-945385</wp:posOffset>
            </wp:positionV>
            <wp:extent cx="4054891" cy="2192750"/>
            <wp:effectExtent l="0" t="0" r="3175"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4891" cy="2192750"/>
                    </a:xfrm>
                    <a:prstGeom prst="rect">
                      <a:avLst/>
                    </a:prstGeom>
                  </pic:spPr>
                </pic:pic>
              </a:graphicData>
            </a:graphic>
            <wp14:sizeRelH relativeFrom="margin">
              <wp14:pctWidth>0</wp14:pctWidth>
            </wp14:sizeRelH>
            <wp14:sizeRelV relativeFrom="margin">
              <wp14:pctHeight>0</wp14:pctHeight>
            </wp14:sizeRelV>
          </wp:anchor>
        </w:drawing>
      </w:r>
    </w:p>
    <w:p w14:paraId="1EB4A476" w14:textId="1315F333" w:rsidR="001F03BB" w:rsidRDefault="001F03BB"/>
    <w:p w14:paraId="4C1FA512" w14:textId="77777777" w:rsidR="001F03BB" w:rsidRDefault="001F03BB"/>
    <w:p w14:paraId="0CA2912A" w14:textId="77777777" w:rsidR="00B46929" w:rsidRDefault="00B46929" w:rsidP="00234FB3">
      <w:pPr>
        <w:pStyle w:val="Contentstitle"/>
        <w:jc w:val="center"/>
        <w:rPr>
          <w:rFonts w:ascii="Roboto Black" w:hAnsi="Roboto Black"/>
          <w:sz w:val="40"/>
          <w:szCs w:val="40"/>
        </w:rPr>
      </w:pPr>
    </w:p>
    <w:p w14:paraId="796C6811" w14:textId="2DA4A070" w:rsidR="001F03BB" w:rsidRPr="00234FB3" w:rsidRDefault="00234FB3" w:rsidP="00234FB3">
      <w:pPr>
        <w:pStyle w:val="Contentstitle"/>
        <w:jc w:val="center"/>
        <w:rPr>
          <w:rFonts w:ascii="Roboto Black" w:hAnsi="Roboto Black"/>
          <w:sz w:val="40"/>
          <w:szCs w:val="40"/>
        </w:rPr>
      </w:pPr>
      <w:r w:rsidRPr="00234FB3">
        <w:rPr>
          <w:rFonts w:ascii="Roboto Black" w:hAnsi="Roboto Black"/>
          <w:sz w:val="40"/>
          <w:szCs w:val="40"/>
        </w:rPr>
        <w:t xml:space="preserve">The Sir Arthur Grant </w:t>
      </w:r>
      <w:r w:rsidR="003774CE">
        <w:rPr>
          <w:rFonts w:ascii="Roboto Black" w:hAnsi="Roboto Black"/>
          <w:sz w:val="40"/>
          <w:szCs w:val="40"/>
        </w:rPr>
        <w:t xml:space="preserve">Residential </w:t>
      </w:r>
      <w:r w:rsidR="00C23491" w:rsidRPr="00234FB3">
        <w:rPr>
          <w:rFonts w:ascii="Roboto Black" w:hAnsi="Roboto Black"/>
          <w:sz w:val="40"/>
          <w:szCs w:val="40"/>
        </w:rPr>
        <w:t xml:space="preserve">Outdoor </w:t>
      </w:r>
      <w:r w:rsidRPr="00234FB3">
        <w:rPr>
          <w:rFonts w:ascii="Roboto Black" w:hAnsi="Roboto Black"/>
          <w:sz w:val="40"/>
          <w:szCs w:val="40"/>
        </w:rPr>
        <w:t>Centre</w:t>
      </w:r>
    </w:p>
    <w:p w14:paraId="49438033" w14:textId="2DDC551B" w:rsidR="00234FB3" w:rsidRPr="00234FB3" w:rsidRDefault="00234FB3" w:rsidP="00234FB3">
      <w:pPr>
        <w:pStyle w:val="Contentstitle"/>
        <w:jc w:val="center"/>
        <w:rPr>
          <w:rFonts w:ascii="Roboto Black" w:hAnsi="Roboto Black"/>
          <w:sz w:val="40"/>
          <w:szCs w:val="40"/>
        </w:rPr>
      </w:pPr>
      <w:r w:rsidRPr="00234FB3">
        <w:rPr>
          <w:rFonts w:ascii="Roboto Black" w:hAnsi="Roboto Black"/>
          <w:sz w:val="40"/>
          <w:szCs w:val="40"/>
        </w:rPr>
        <w:t>Customer Welcome Pack</w:t>
      </w:r>
      <w:r w:rsidR="00B83DCE">
        <w:rPr>
          <w:rFonts w:ascii="Roboto Black" w:hAnsi="Roboto Black"/>
          <w:sz w:val="40"/>
          <w:szCs w:val="40"/>
        </w:rPr>
        <w:t xml:space="preserve"> (</w:t>
      </w:r>
      <w:r w:rsidR="007E255F">
        <w:rPr>
          <w:rFonts w:ascii="Roboto Black" w:hAnsi="Roboto Black"/>
          <w:sz w:val="40"/>
          <w:szCs w:val="40"/>
        </w:rPr>
        <w:t>November</w:t>
      </w:r>
      <w:r w:rsidR="0094265C">
        <w:rPr>
          <w:rFonts w:ascii="Roboto Black" w:hAnsi="Roboto Black"/>
          <w:sz w:val="40"/>
          <w:szCs w:val="40"/>
        </w:rPr>
        <w:t xml:space="preserve"> 202</w:t>
      </w:r>
      <w:r w:rsidR="00FF4D26">
        <w:rPr>
          <w:rFonts w:ascii="Roboto Black" w:hAnsi="Roboto Black"/>
          <w:sz w:val="40"/>
          <w:szCs w:val="40"/>
        </w:rPr>
        <w:t>5</w:t>
      </w:r>
      <w:r w:rsidR="00B83DCE">
        <w:rPr>
          <w:rFonts w:ascii="Roboto Black" w:hAnsi="Roboto Black"/>
          <w:sz w:val="40"/>
          <w:szCs w:val="40"/>
        </w:rPr>
        <w:t>)</w:t>
      </w:r>
    </w:p>
    <w:p w14:paraId="4AAC778E" w14:textId="120B6D5C" w:rsidR="001F03BB" w:rsidRPr="001F03BB" w:rsidRDefault="008E2CFA" w:rsidP="001F03BB">
      <w:pPr>
        <w:pStyle w:val="Contentstitle"/>
      </w:pPr>
      <w:r w:rsidRPr="008E2CFA">
        <w:rPr>
          <w:noProof/>
        </w:rPr>
        <w:drawing>
          <wp:anchor distT="0" distB="0" distL="114300" distR="114300" simplePos="0" relativeHeight="251658241" behindDoc="0" locked="0" layoutInCell="1" allowOverlap="1" wp14:anchorId="5B6F209C" wp14:editId="5EA51BC1">
            <wp:simplePos x="0" y="0"/>
            <wp:positionH relativeFrom="margin">
              <wp:align>center</wp:align>
            </wp:positionH>
            <wp:positionV relativeFrom="paragraph">
              <wp:posOffset>45720</wp:posOffset>
            </wp:positionV>
            <wp:extent cx="3456646" cy="1547168"/>
            <wp:effectExtent l="0" t="0" r="0" b="0"/>
            <wp:wrapNone/>
            <wp:docPr id="8" name="Picture 7" descr="A logo with a mountain in the background&#10;&#10;Description automatically generated">
              <a:extLst xmlns:a="http://schemas.openxmlformats.org/drawingml/2006/main">
                <a:ext uri="{FF2B5EF4-FFF2-40B4-BE49-F238E27FC236}">
                  <a16:creationId xmlns:a16="http://schemas.microsoft.com/office/drawing/2014/main" id="{B492C13A-F4ED-E8D9-44D6-FF8404D54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ogo with a mountain in the background&#10;&#10;Description automatically generated">
                      <a:extLst>
                        <a:ext uri="{FF2B5EF4-FFF2-40B4-BE49-F238E27FC236}">
                          <a16:creationId xmlns:a16="http://schemas.microsoft.com/office/drawing/2014/main" id="{B492C13A-F4ED-E8D9-44D6-FF8404D54E5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646" cy="1547168"/>
                    </a:xfrm>
                    <a:prstGeom prst="rect">
                      <a:avLst/>
                    </a:prstGeom>
                  </pic:spPr>
                </pic:pic>
              </a:graphicData>
            </a:graphic>
            <wp14:sizeRelH relativeFrom="margin">
              <wp14:pctWidth>0</wp14:pctWidth>
            </wp14:sizeRelH>
            <wp14:sizeRelV relativeFrom="margin">
              <wp14:pctHeight>0</wp14:pctHeight>
            </wp14:sizeRelV>
          </wp:anchor>
        </w:drawing>
      </w:r>
    </w:p>
    <w:p w14:paraId="45C1B25D" w14:textId="77777777" w:rsidR="001F03BB" w:rsidRPr="001F03BB" w:rsidRDefault="001F03BB" w:rsidP="001F03BB">
      <w:pPr>
        <w:pStyle w:val="Contentstitle"/>
      </w:pPr>
    </w:p>
    <w:p w14:paraId="7D5B71F5" w14:textId="77777777" w:rsidR="003774CE" w:rsidRDefault="003774CE" w:rsidP="001F03BB">
      <w:pPr>
        <w:pStyle w:val="Contentstitle"/>
      </w:pPr>
    </w:p>
    <w:p w14:paraId="1B9B162C" w14:textId="77777777" w:rsidR="003774CE" w:rsidRDefault="003774CE" w:rsidP="001F03BB">
      <w:pPr>
        <w:pStyle w:val="Contentstitle"/>
      </w:pPr>
    </w:p>
    <w:p w14:paraId="750C908F" w14:textId="382FC4BB" w:rsidR="001F03BB" w:rsidRPr="001F03BB" w:rsidRDefault="001F03BB" w:rsidP="001F03BB">
      <w:pPr>
        <w:pStyle w:val="Contentstitle"/>
      </w:pPr>
      <w:r w:rsidRPr="001F03BB">
        <w:t>Contents</w:t>
      </w:r>
    </w:p>
    <w:p w14:paraId="20FF6094" w14:textId="5C0E2635" w:rsidR="00F23692" w:rsidRDefault="001F03BB">
      <w:pPr>
        <w:pStyle w:val="TOC1"/>
        <w:tabs>
          <w:tab w:val="left" w:pos="480"/>
        </w:tabs>
        <w:rPr>
          <w:rFonts w:asciiTheme="minorHAnsi" w:eastAsiaTheme="minorEastAsia" w:hAnsiTheme="minorHAnsi"/>
          <w:b w:val="0"/>
          <w:noProof/>
          <w:color w:val="auto"/>
          <w:kern w:val="2"/>
          <w:szCs w:val="24"/>
          <w:lang w:eastAsia="en-GB"/>
          <w14:ligatures w14:val="standardContextual"/>
        </w:rPr>
      </w:pPr>
      <w:r w:rsidRPr="001F03BB">
        <w:rPr>
          <w:bCs/>
        </w:rPr>
        <w:fldChar w:fldCharType="begin"/>
      </w:r>
      <w:r w:rsidRPr="001F03BB">
        <w:rPr>
          <w:bCs/>
        </w:rPr>
        <w:instrText xml:space="preserve"> TOC \o "1-1" \t "Heading 2,2" </w:instrText>
      </w:r>
      <w:r w:rsidRPr="001F03BB">
        <w:rPr>
          <w:bCs/>
        </w:rPr>
        <w:fldChar w:fldCharType="separate"/>
      </w:r>
      <w:r w:rsidR="00F23692">
        <w:rPr>
          <w:noProof/>
        </w:rPr>
        <w:t>1</w:t>
      </w:r>
      <w:r w:rsidR="00F23692">
        <w:rPr>
          <w:rFonts w:asciiTheme="minorHAnsi" w:eastAsiaTheme="minorEastAsia" w:hAnsiTheme="minorHAnsi"/>
          <w:b w:val="0"/>
          <w:noProof/>
          <w:color w:val="auto"/>
          <w:kern w:val="2"/>
          <w:szCs w:val="24"/>
          <w:lang w:eastAsia="en-GB"/>
          <w14:ligatures w14:val="standardContextual"/>
        </w:rPr>
        <w:tab/>
      </w:r>
      <w:r w:rsidR="00F23692">
        <w:rPr>
          <w:noProof/>
        </w:rPr>
        <w:t>Introduction</w:t>
      </w:r>
      <w:r w:rsidR="00F23692">
        <w:rPr>
          <w:noProof/>
        </w:rPr>
        <w:tab/>
      </w:r>
      <w:r w:rsidR="00F23692">
        <w:rPr>
          <w:noProof/>
        </w:rPr>
        <w:fldChar w:fldCharType="begin"/>
      </w:r>
      <w:r w:rsidR="00F23692">
        <w:rPr>
          <w:noProof/>
        </w:rPr>
        <w:instrText xml:space="preserve"> PAGEREF _Toc232503187 \h </w:instrText>
      </w:r>
      <w:r w:rsidR="00F23692">
        <w:rPr>
          <w:noProof/>
        </w:rPr>
      </w:r>
      <w:r w:rsidR="00F23692">
        <w:rPr>
          <w:noProof/>
        </w:rPr>
        <w:fldChar w:fldCharType="separate"/>
      </w:r>
      <w:r w:rsidR="00F23692">
        <w:rPr>
          <w:noProof/>
        </w:rPr>
        <w:t>5</w:t>
      </w:r>
      <w:r w:rsidR="00F23692">
        <w:rPr>
          <w:noProof/>
        </w:rPr>
        <w:fldChar w:fldCharType="end"/>
      </w:r>
    </w:p>
    <w:p w14:paraId="0028D8A0" w14:textId="1D820185"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1.1</w:t>
      </w:r>
      <w:r>
        <w:rPr>
          <w:rFonts w:asciiTheme="minorHAnsi" w:eastAsiaTheme="minorEastAsia" w:hAnsiTheme="minorHAnsi"/>
          <w:noProof/>
          <w:color w:val="auto"/>
          <w:kern w:val="2"/>
          <w:szCs w:val="24"/>
          <w:lang w:eastAsia="en-GB"/>
          <w14:ligatures w14:val="standardContextual"/>
        </w:rPr>
        <w:tab/>
      </w:r>
      <w:r>
        <w:rPr>
          <w:noProof/>
        </w:rPr>
        <w:t>History of the building and area</w:t>
      </w:r>
      <w:r>
        <w:rPr>
          <w:noProof/>
        </w:rPr>
        <w:tab/>
      </w:r>
      <w:r>
        <w:rPr>
          <w:noProof/>
        </w:rPr>
        <w:fldChar w:fldCharType="begin"/>
      </w:r>
      <w:r>
        <w:rPr>
          <w:noProof/>
        </w:rPr>
        <w:instrText xml:space="preserve"> PAGEREF _Toc232503188 \h </w:instrText>
      </w:r>
      <w:r>
        <w:rPr>
          <w:noProof/>
        </w:rPr>
      </w:r>
      <w:r>
        <w:rPr>
          <w:noProof/>
        </w:rPr>
        <w:fldChar w:fldCharType="separate"/>
      </w:r>
      <w:r>
        <w:rPr>
          <w:noProof/>
        </w:rPr>
        <w:t>5</w:t>
      </w:r>
      <w:r>
        <w:rPr>
          <w:noProof/>
        </w:rPr>
        <w:fldChar w:fldCharType="end"/>
      </w:r>
    </w:p>
    <w:p w14:paraId="3A0B10D9" w14:textId="33BB57E9"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2</w:t>
      </w:r>
      <w:r>
        <w:rPr>
          <w:rFonts w:asciiTheme="minorHAnsi" w:eastAsiaTheme="minorEastAsia" w:hAnsiTheme="minorHAnsi"/>
          <w:b w:val="0"/>
          <w:noProof/>
          <w:color w:val="auto"/>
          <w:kern w:val="2"/>
          <w:szCs w:val="24"/>
          <w:lang w:eastAsia="en-GB"/>
          <w14:ligatures w14:val="standardContextual"/>
        </w:rPr>
        <w:tab/>
      </w:r>
      <w:r>
        <w:rPr>
          <w:noProof/>
        </w:rPr>
        <w:t>Location and directions</w:t>
      </w:r>
      <w:r>
        <w:rPr>
          <w:noProof/>
        </w:rPr>
        <w:tab/>
      </w:r>
      <w:r>
        <w:rPr>
          <w:noProof/>
        </w:rPr>
        <w:fldChar w:fldCharType="begin"/>
      </w:r>
      <w:r>
        <w:rPr>
          <w:noProof/>
        </w:rPr>
        <w:instrText xml:space="preserve"> PAGEREF _Toc232503189 \h </w:instrText>
      </w:r>
      <w:r>
        <w:rPr>
          <w:noProof/>
        </w:rPr>
      </w:r>
      <w:r>
        <w:rPr>
          <w:noProof/>
        </w:rPr>
        <w:fldChar w:fldCharType="separate"/>
      </w:r>
      <w:r>
        <w:rPr>
          <w:noProof/>
        </w:rPr>
        <w:t>5</w:t>
      </w:r>
      <w:r>
        <w:rPr>
          <w:noProof/>
        </w:rPr>
        <w:fldChar w:fldCharType="end"/>
      </w:r>
    </w:p>
    <w:p w14:paraId="55921A71" w14:textId="6599AF9C"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3</w:t>
      </w:r>
      <w:r>
        <w:rPr>
          <w:rFonts w:asciiTheme="minorHAnsi" w:eastAsiaTheme="minorEastAsia" w:hAnsiTheme="minorHAnsi"/>
          <w:b w:val="0"/>
          <w:noProof/>
          <w:color w:val="auto"/>
          <w:kern w:val="2"/>
          <w:szCs w:val="24"/>
          <w:lang w:eastAsia="en-GB"/>
          <w14:ligatures w14:val="standardContextual"/>
        </w:rPr>
        <w:tab/>
      </w:r>
      <w:r>
        <w:rPr>
          <w:noProof/>
        </w:rPr>
        <w:t>Building Details and general guidance for use</w:t>
      </w:r>
      <w:r>
        <w:rPr>
          <w:noProof/>
        </w:rPr>
        <w:tab/>
      </w:r>
      <w:r>
        <w:rPr>
          <w:noProof/>
        </w:rPr>
        <w:fldChar w:fldCharType="begin"/>
      </w:r>
      <w:r>
        <w:rPr>
          <w:noProof/>
        </w:rPr>
        <w:instrText xml:space="preserve"> PAGEREF _Toc232503190 \h </w:instrText>
      </w:r>
      <w:r>
        <w:rPr>
          <w:noProof/>
        </w:rPr>
      </w:r>
      <w:r>
        <w:rPr>
          <w:noProof/>
        </w:rPr>
        <w:fldChar w:fldCharType="separate"/>
      </w:r>
      <w:r>
        <w:rPr>
          <w:noProof/>
        </w:rPr>
        <w:t>5</w:t>
      </w:r>
      <w:r>
        <w:rPr>
          <w:noProof/>
        </w:rPr>
        <w:fldChar w:fldCharType="end"/>
      </w:r>
    </w:p>
    <w:p w14:paraId="610D3F75" w14:textId="276C2D9D"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3.1</w:t>
      </w:r>
      <w:r>
        <w:rPr>
          <w:rFonts w:asciiTheme="minorHAnsi" w:eastAsiaTheme="minorEastAsia" w:hAnsiTheme="minorHAnsi"/>
          <w:noProof/>
          <w:color w:val="auto"/>
          <w:kern w:val="2"/>
          <w:szCs w:val="24"/>
          <w:lang w:eastAsia="en-GB"/>
          <w14:ligatures w14:val="standardContextual"/>
        </w:rPr>
        <w:tab/>
      </w:r>
      <w:r>
        <w:rPr>
          <w:noProof/>
        </w:rPr>
        <w:t>Rooms</w:t>
      </w:r>
      <w:r>
        <w:rPr>
          <w:noProof/>
        </w:rPr>
        <w:tab/>
      </w:r>
      <w:r>
        <w:rPr>
          <w:noProof/>
        </w:rPr>
        <w:fldChar w:fldCharType="begin"/>
      </w:r>
      <w:r>
        <w:rPr>
          <w:noProof/>
        </w:rPr>
        <w:instrText xml:space="preserve"> PAGEREF _Toc232503191 \h </w:instrText>
      </w:r>
      <w:r>
        <w:rPr>
          <w:noProof/>
        </w:rPr>
      </w:r>
      <w:r>
        <w:rPr>
          <w:noProof/>
        </w:rPr>
        <w:fldChar w:fldCharType="separate"/>
      </w:r>
      <w:r>
        <w:rPr>
          <w:noProof/>
        </w:rPr>
        <w:t>5</w:t>
      </w:r>
      <w:r>
        <w:rPr>
          <w:noProof/>
        </w:rPr>
        <w:fldChar w:fldCharType="end"/>
      </w:r>
    </w:p>
    <w:p w14:paraId="5448669C" w14:textId="3F18D73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3.2</w:t>
      </w:r>
      <w:r>
        <w:rPr>
          <w:rFonts w:asciiTheme="minorHAnsi" w:eastAsiaTheme="minorEastAsia" w:hAnsiTheme="minorHAnsi"/>
          <w:noProof/>
          <w:color w:val="auto"/>
          <w:kern w:val="2"/>
          <w:szCs w:val="24"/>
          <w:lang w:eastAsia="en-GB"/>
          <w14:ligatures w14:val="standardContextual"/>
        </w:rPr>
        <w:tab/>
      </w:r>
      <w:r>
        <w:rPr>
          <w:noProof/>
        </w:rPr>
        <w:t>Kitchen equipment</w:t>
      </w:r>
      <w:r>
        <w:rPr>
          <w:noProof/>
        </w:rPr>
        <w:tab/>
      </w:r>
      <w:r>
        <w:rPr>
          <w:noProof/>
        </w:rPr>
        <w:fldChar w:fldCharType="begin"/>
      </w:r>
      <w:r>
        <w:rPr>
          <w:noProof/>
        </w:rPr>
        <w:instrText xml:space="preserve"> PAGEREF _Toc232503192 \h </w:instrText>
      </w:r>
      <w:r>
        <w:rPr>
          <w:noProof/>
        </w:rPr>
      </w:r>
      <w:r>
        <w:rPr>
          <w:noProof/>
        </w:rPr>
        <w:fldChar w:fldCharType="separate"/>
      </w:r>
      <w:r>
        <w:rPr>
          <w:noProof/>
        </w:rPr>
        <w:t>6</w:t>
      </w:r>
      <w:r>
        <w:rPr>
          <w:noProof/>
        </w:rPr>
        <w:fldChar w:fldCharType="end"/>
      </w:r>
    </w:p>
    <w:p w14:paraId="78955937" w14:textId="5CC93BFA"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3.3</w:t>
      </w:r>
      <w:r>
        <w:rPr>
          <w:rFonts w:asciiTheme="minorHAnsi" w:eastAsiaTheme="minorEastAsia" w:hAnsiTheme="minorHAnsi"/>
          <w:noProof/>
          <w:color w:val="auto"/>
          <w:kern w:val="2"/>
          <w:szCs w:val="24"/>
          <w:lang w:eastAsia="en-GB"/>
          <w14:ligatures w14:val="standardContextual"/>
        </w:rPr>
        <w:tab/>
      </w:r>
      <w:r>
        <w:rPr>
          <w:noProof/>
        </w:rPr>
        <w:t>Dining / Living room</w:t>
      </w:r>
      <w:r>
        <w:rPr>
          <w:noProof/>
        </w:rPr>
        <w:tab/>
      </w:r>
      <w:r>
        <w:rPr>
          <w:noProof/>
        </w:rPr>
        <w:fldChar w:fldCharType="begin"/>
      </w:r>
      <w:r>
        <w:rPr>
          <w:noProof/>
        </w:rPr>
        <w:instrText xml:space="preserve"> PAGEREF _Toc232503193 \h </w:instrText>
      </w:r>
      <w:r>
        <w:rPr>
          <w:noProof/>
        </w:rPr>
      </w:r>
      <w:r>
        <w:rPr>
          <w:noProof/>
        </w:rPr>
        <w:fldChar w:fldCharType="separate"/>
      </w:r>
      <w:r>
        <w:rPr>
          <w:noProof/>
        </w:rPr>
        <w:t>6</w:t>
      </w:r>
      <w:r>
        <w:rPr>
          <w:noProof/>
        </w:rPr>
        <w:fldChar w:fldCharType="end"/>
      </w:r>
    </w:p>
    <w:p w14:paraId="148C9E6D" w14:textId="6795DD21"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3.4</w:t>
      </w:r>
      <w:r>
        <w:rPr>
          <w:rFonts w:asciiTheme="minorHAnsi" w:eastAsiaTheme="minorEastAsia" w:hAnsiTheme="minorHAnsi"/>
          <w:noProof/>
          <w:color w:val="auto"/>
          <w:kern w:val="2"/>
          <w:szCs w:val="24"/>
          <w:lang w:eastAsia="en-GB"/>
          <w14:ligatures w14:val="standardContextual"/>
        </w:rPr>
        <w:tab/>
      </w:r>
      <w:r>
        <w:rPr>
          <w:noProof/>
        </w:rPr>
        <w:t>Accessibility</w:t>
      </w:r>
      <w:r>
        <w:rPr>
          <w:noProof/>
        </w:rPr>
        <w:tab/>
      </w:r>
      <w:r>
        <w:rPr>
          <w:noProof/>
        </w:rPr>
        <w:fldChar w:fldCharType="begin"/>
      </w:r>
      <w:r>
        <w:rPr>
          <w:noProof/>
        </w:rPr>
        <w:instrText xml:space="preserve"> PAGEREF _Toc232503194 \h </w:instrText>
      </w:r>
      <w:r>
        <w:rPr>
          <w:noProof/>
        </w:rPr>
      </w:r>
      <w:r>
        <w:rPr>
          <w:noProof/>
        </w:rPr>
        <w:fldChar w:fldCharType="separate"/>
      </w:r>
      <w:r>
        <w:rPr>
          <w:noProof/>
        </w:rPr>
        <w:t>6</w:t>
      </w:r>
      <w:r>
        <w:rPr>
          <w:noProof/>
        </w:rPr>
        <w:fldChar w:fldCharType="end"/>
      </w:r>
    </w:p>
    <w:p w14:paraId="71A6706B" w14:textId="7276053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3.5</w:t>
      </w:r>
      <w:r>
        <w:rPr>
          <w:rFonts w:asciiTheme="minorHAnsi" w:eastAsiaTheme="minorEastAsia" w:hAnsiTheme="minorHAnsi"/>
          <w:noProof/>
          <w:color w:val="auto"/>
          <w:kern w:val="2"/>
          <w:szCs w:val="24"/>
          <w:lang w:eastAsia="en-GB"/>
          <w14:ligatures w14:val="standardContextual"/>
        </w:rPr>
        <w:tab/>
      </w:r>
      <w:r>
        <w:rPr>
          <w:noProof/>
        </w:rPr>
        <w:t>Furnishings</w:t>
      </w:r>
      <w:r>
        <w:rPr>
          <w:noProof/>
        </w:rPr>
        <w:tab/>
      </w:r>
      <w:r>
        <w:rPr>
          <w:noProof/>
        </w:rPr>
        <w:fldChar w:fldCharType="begin"/>
      </w:r>
      <w:r>
        <w:rPr>
          <w:noProof/>
        </w:rPr>
        <w:instrText xml:space="preserve"> PAGEREF _Toc232503195 \h </w:instrText>
      </w:r>
      <w:r>
        <w:rPr>
          <w:noProof/>
        </w:rPr>
      </w:r>
      <w:r>
        <w:rPr>
          <w:noProof/>
        </w:rPr>
        <w:fldChar w:fldCharType="separate"/>
      </w:r>
      <w:r>
        <w:rPr>
          <w:noProof/>
        </w:rPr>
        <w:t>6</w:t>
      </w:r>
      <w:r>
        <w:rPr>
          <w:noProof/>
        </w:rPr>
        <w:fldChar w:fldCharType="end"/>
      </w:r>
    </w:p>
    <w:p w14:paraId="1933BB40" w14:textId="55404579"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3.6</w:t>
      </w:r>
      <w:r>
        <w:rPr>
          <w:rFonts w:asciiTheme="minorHAnsi" w:eastAsiaTheme="minorEastAsia" w:hAnsiTheme="minorHAnsi"/>
          <w:noProof/>
          <w:color w:val="auto"/>
          <w:kern w:val="2"/>
          <w:szCs w:val="24"/>
          <w:lang w:eastAsia="en-GB"/>
          <w14:ligatures w14:val="standardContextual"/>
        </w:rPr>
        <w:tab/>
      </w:r>
      <w:r>
        <w:rPr>
          <w:noProof/>
        </w:rPr>
        <w:t>Outdoor areas</w:t>
      </w:r>
      <w:r>
        <w:rPr>
          <w:noProof/>
        </w:rPr>
        <w:tab/>
      </w:r>
      <w:r>
        <w:rPr>
          <w:noProof/>
        </w:rPr>
        <w:fldChar w:fldCharType="begin"/>
      </w:r>
      <w:r>
        <w:rPr>
          <w:noProof/>
        </w:rPr>
        <w:instrText xml:space="preserve"> PAGEREF _Toc232503196 \h </w:instrText>
      </w:r>
      <w:r>
        <w:rPr>
          <w:noProof/>
        </w:rPr>
      </w:r>
      <w:r>
        <w:rPr>
          <w:noProof/>
        </w:rPr>
        <w:fldChar w:fldCharType="separate"/>
      </w:r>
      <w:r>
        <w:rPr>
          <w:noProof/>
        </w:rPr>
        <w:t>7</w:t>
      </w:r>
      <w:r>
        <w:rPr>
          <w:noProof/>
        </w:rPr>
        <w:fldChar w:fldCharType="end"/>
      </w:r>
    </w:p>
    <w:p w14:paraId="70A33BD2" w14:textId="6F65B9A1"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3.7</w:t>
      </w:r>
      <w:r>
        <w:rPr>
          <w:rFonts w:asciiTheme="minorHAnsi" w:eastAsiaTheme="minorEastAsia" w:hAnsiTheme="minorHAnsi"/>
          <w:noProof/>
          <w:color w:val="auto"/>
          <w:kern w:val="2"/>
          <w:szCs w:val="24"/>
          <w:lang w:eastAsia="en-GB"/>
          <w14:ligatures w14:val="standardContextual"/>
        </w:rPr>
        <w:tab/>
      </w:r>
      <w:r>
        <w:rPr>
          <w:noProof/>
        </w:rPr>
        <w:t>Parking</w:t>
      </w:r>
      <w:r>
        <w:rPr>
          <w:noProof/>
        </w:rPr>
        <w:tab/>
      </w:r>
      <w:r>
        <w:rPr>
          <w:noProof/>
        </w:rPr>
        <w:fldChar w:fldCharType="begin"/>
      </w:r>
      <w:r>
        <w:rPr>
          <w:noProof/>
        </w:rPr>
        <w:instrText xml:space="preserve"> PAGEREF _Toc232503197 \h </w:instrText>
      </w:r>
      <w:r>
        <w:rPr>
          <w:noProof/>
        </w:rPr>
      </w:r>
      <w:r>
        <w:rPr>
          <w:noProof/>
        </w:rPr>
        <w:fldChar w:fldCharType="separate"/>
      </w:r>
      <w:r>
        <w:rPr>
          <w:noProof/>
        </w:rPr>
        <w:t>7</w:t>
      </w:r>
      <w:r>
        <w:rPr>
          <w:noProof/>
        </w:rPr>
        <w:fldChar w:fldCharType="end"/>
      </w:r>
    </w:p>
    <w:p w14:paraId="413AE29F" w14:textId="0DCF476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3.8</w:t>
      </w:r>
      <w:r>
        <w:rPr>
          <w:rFonts w:asciiTheme="minorHAnsi" w:eastAsiaTheme="minorEastAsia" w:hAnsiTheme="minorHAnsi"/>
          <w:noProof/>
          <w:color w:val="auto"/>
          <w:kern w:val="2"/>
          <w:szCs w:val="24"/>
          <w:lang w:eastAsia="en-GB"/>
          <w14:ligatures w14:val="standardContextual"/>
        </w:rPr>
        <w:tab/>
      </w:r>
      <w:r>
        <w:rPr>
          <w:noProof/>
        </w:rPr>
        <w:t>Heating and hot water</w:t>
      </w:r>
      <w:r>
        <w:rPr>
          <w:noProof/>
        </w:rPr>
        <w:tab/>
      </w:r>
      <w:r>
        <w:rPr>
          <w:noProof/>
        </w:rPr>
        <w:fldChar w:fldCharType="begin"/>
      </w:r>
      <w:r>
        <w:rPr>
          <w:noProof/>
        </w:rPr>
        <w:instrText xml:space="preserve"> PAGEREF _Toc232503198 \h </w:instrText>
      </w:r>
      <w:r>
        <w:rPr>
          <w:noProof/>
        </w:rPr>
      </w:r>
      <w:r>
        <w:rPr>
          <w:noProof/>
        </w:rPr>
        <w:fldChar w:fldCharType="separate"/>
      </w:r>
      <w:r>
        <w:rPr>
          <w:noProof/>
        </w:rPr>
        <w:t>7</w:t>
      </w:r>
      <w:r>
        <w:rPr>
          <w:noProof/>
        </w:rPr>
        <w:fldChar w:fldCharType="end"/>
      </w:r>
    </w:p>
    <w:p w14:paraId="0B14C701" w14:textId="7CCAB74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3.9</w:t>
      </w:r>
      <w:r>
        <w:rPr>
          <w:rFonts w:asciiTheme="minorHAnsi" w:eastAsiaTheme="minorEastAsia" w:hAnsiTheme="minorHAnsi"/>
          <w:noProof/>
          <w:color w:val="auto"/>
          <w:kern w:val="2"/>
          <w:szCs w:val="24"/>
          <w:lang w:eastAsia="en-GB"/>
          <w14:ligatures w14:val="standardContextual"/>
        </w:rPr>
        <w:tab/>
      </w:r>
      <w:r>
        <w:rPr>
          <w:noProof/>
        </w:rPr>
        <w:t>TV</w:t>
      </w:r>
      <w:r>
        <w:rPr>
          <w:noProof/>
        </w:rPr>
        <w:tab/>
      </w:r>
      <w:r>
        <w:rPr>
          <w:noProof/>
        </w:rPr>
        <w:fldChar w:fldCharType="begin"/>
      </w:r>
      <w:r>
        <w:rPr>
          <w:noProof/>
        </w:rPr>
        <w:instrText xml:space="preserve"> PAGEREF _Toc232503199 \h </w:instrText>
      </w:r>
      <w:r>
        <w:rPr>
          <w:noProof/>
        </w:rPr>
      </w:r>
      <w:r>
        <w:rPr>
          <w:noProof/>
        </w:rPr>
        <w:fldChar w:fldCharType="separate"/>
      </w:r>
      <w:r>
        <w:rPr>
          <w:noProof/>
        </w:rPr>
        <w:t>7</w:t>
      </w:r>
      <w:r>
        <w:rPr>
          <w:noProof/>
        </w:rPr>
        <w:fldChar w:fldCharType="end"/>
      </w:r>
    </w:p>
    <w:p w14:paraId="372331A7" w14:textId="08E27276"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3.10</w:t>
      </w:r>
      <w:r>
        <w:rPr>
          <w:rFonts w:asciiTheme="minorHAnsi" w:eastAsiaTheme="minorEastAsia" w:hAnsiTheme="minorHAnsi"/>
          <w:noProof/>
          <w:color w:val="auto"/>
          <w:kern w:val="2"/>
          <w:szCs w:val="24"/>
          <w:lang w:eastAsia="en-GB"/>
          <w14:ligatures w14:val="standardContextual"/>
        </w:rPr>
        <w:tab/>
      </w:r>
      <w:r>
        <w:rPr>
          <w:noProof/>
        </w:rPr>
        <w:t>Smoking</w:t>
      </w:r>
      <w:r>
        <w:rPr>
          <w:noProof/>
        </w:rPr>
        <w:tab/>
      </w:r>
      <w:r>
        <w:rPr>
          <w:noProof/>
        </w:rPr>
        <w:fldChar w:fldCharType="begin"/>
      </w:r>
      <w:r>
        <w:rPr>
          <w:noProof/>
        </w:rPr>
        <w:instrText xml:space="preserve"> PAGEREF _Toc232503200 \h </w:instrText>
      </w:r>
      <w:r>
        <w:rPr>
          <w:noProof/>
        </w:rPr>
      </w:r>
      <w:r>
        <w:rPr>
          <w:noProof/>
        </w:rPr>
        <w:fldChar w:fldCharType="separate"/>
      </w:r>
      <w:r>
        <w:rPr>
          <w:noProof/>
        </w:rPr>
        <w:t>7</w:t>
      </w:r>
      <w:r>
        <w:rPr>
          <w:noProof/>
        </w:rPr>
        <w:fldChar w:fldCharType="end"/>
      </w:r>
    </w:p>
    <w:p w14:paraId="5C34A7A9" w14:textId="2BA85488"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3.11</w:t>
      </w:r>
      <w:r>
        <w:rPr>
          <w:rFonts w:asciiTheme="minorHAnsi" w:eastAsiaTheme="minorEastAsia" w:hAnsiTheme="minorHAnsi"/>
          <w:noProof/>
          <w:color w:val="auto"/>
          <w:kern w:val="2"/>
          <w:szCs w:val="24"/>
          <w:lang w:eastAsia="en-GB"/>
          <w14:ligatures w14:val="standardContextual"/>
        </w:rPr>
        <w:tab/>
      </w:r>
      <w:r>
        <w:rPr>
          <w:noProof/>
        </w:rPr>
        <w:t>Food and drink in the dormitories</w:t>
      </w:r>
      <w:r>
        <w:rPr>
          <w:noProof/>
        </w:rPr>
        <w:tab/>
      </w:r>
      <w:r>
        <w:rPr>
          <w:noProof/>
        </w:rPr>
        <w:fldChar w:fldCharType="begin"/>
      </w:r>
      <w:r>
        <w:rPr>
          <w:noProof/>
        </w:rPr>
        <w:instrText xml:space="preserve"> PAGEREF _Toc232503201 \h </w:instrText>
      </w:r>
      <w:r>
        <w:rPr>
          <w:noProof/>
        </w:rPr>
      </w:r>
      <w:r>
        <w:rPr>
          <w:noProof/>
        </w:rPr>
        <w:fldChar w:fldCharType="separate"/>
      </w:r>
      <w:r>
        <w:rPr>
          <w:noProof/>
        </w:rPr>
        <w:t>7</w:t>
      </w:r>
      <w:r>
        <w:rPr>
          <w:noProof/>
        </w:rPr>
        <w:fldChar w:fldCharType="end"/>
      </w:r>
    </w:p>
    <w:p w14:paraId="6B10EFFC" w14:textId="1E1E654D"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3.12</w:t>
      </w:r>
      <w:r>
        <w:rPr>
          <w:rFonts w:asciiTheme="minorHAnsi" w:eastAsiaTheme="minorEastAsia" w:hAnsiTheme="minorHAnsi"/>
          <w:noProof/>
          <w:color w:val="auto"/>
          <w:kern w:val="2"/>
          <w:szCs w:val="24"/>
          <w:lang w:eastAsia="en-GB"/>
          <w14:ligatures w14:val="standardContextual"/>
        </w:rPr>
        <w:tab/>
      </w:r>
      <w:r>
        <w:rPr>
          <w:noProof/>
        </w:rPr>
        <w:t>Wet or dirty shoes and clothing</w:t>
      </w:r>
      <w:r>
        <w:rPr>
          <w:noProof/>
        </w:rPr>
        <w:tab/>
      </w:r>
      <w:r>
        <w:rPr>
          <w:noProof/>
        </w:rPr>
        <w:fldChar w:fldCharType="begin"/>
      </w:r>
      <w:r>
        <w:rPr>
          <w:noProof/>
        </w:rPr>
        <w:instrText xml:space="preserve"> PAGEREF _Toc232503202 \h </w:instrText>
      </w:r>
      <w:r>
        <w:rPr>
          <w:noProof/>
        </w:rPr>
      </w:r>
      <w:r>
        <w:rPr>
          <w:noProof/>
        </w:rPr>
        <w:fldChar w:fldCharType="separate"/>
      </w:r>
      <w:r>
        <w:rPr>
          <w:noProof/>
        </w:rPr>
        <w:t>7</w:t>
      </w:r>
      <w:r>
        <w:rPr>
          <w:noProof/>
        </w:rPr>
        <w:fldChar w:fldCharType="end"/>
      </w:r>
    </w:p>
    <w:p w14:paraId="03D37E7A" w14:textId="01DAD03E"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3.13</w:t>
      </w:r>
      <w:r>
        <w:rPr>
          <w:rFonts w:asciiTheme="minorHAnsi" w:eastAsiaTheme="minorEastAsia" w:hAnsiTheme="minorHAnsi"/>
          <w:noProof/>
          <w:color w:val="auto"/>
          <w:kern w:val="2"/>
          <w:szCs w:val="24"/>
          <w:lang w:eastAsia="en-GB"/>
          <w14:ligatures w14:val="standardContextual"/>
        </w:rPr>
        <w:tab/>
      </w:r>
      <w:r>
        <w:rPr>
          <w:noProof/>
        </w:rPr>
        <w:t>Windows and ventilation</w:t>
      </w:r>
      <w:r>
        <w:rPr>
          <w:noProof/>
        </w:rPr>
        <w:tab/>
      </w:r>
      <w:r>
        <w:rPr>
          <w:noProof/>
        </w:rPr>
        <w:fldChar w:fldCharType="begin"/>
      </w:r>
      <w:r>
        <w:rPr>
          <w:noProof/>
        </w:rPr>
        <w:instrText xml:space="preserve"> PAGEREF _Toc232503203 \h </w:instrText>
      </w:r>
      <w:r>
        <w:rPr>
          <w:noProof/>
        </w:rPr>
      </w:r>
      <w:r>
        <w:rPr>
          <w:noProof/>
        </w:rPr>
        <w:fldChar w:fldCharType="separate"/>
      </w:r>
      <w:r>
        <w:rPr>
          <w:noProof/>
        </w:rPr>
        <w:t>7</w:t>
      </w:r>
      <w:r>
        <w:rPr>
          <w:noProof/>
        </w:rPr>
        <w:fldChar w:fldCharType="end"/>
      </w:r>
    </w:p>
    <w:p w14:paraId="63A7BF66" w14:textId="62F0CC24"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lastRenderedPageBreak/>
        <w:t>4</w:t>
      </w:r>
      <w:r>
        <w:rPr>
          <w:rFonts w:asciiTheme="minorHAnsi" w:eastAsiaTheme="minorEastAsia" w:hAnsiTheme="minorHAnsi"/>
          <w:b w:val="0"/>
          <w:noProof/>
          <w:color w:val="auto"/>
          <w:kern w:val="2"/>
          <w:szCs w:val="24"/>
          <w:lang w:eastAsia="en-GB"/>
          <w14:ligatures w14:val="standardContextual"/>
        </w:rPr>
        <w:tab/>
      </w:r>
      <w:r>
        <w:rPr>
          <w:noProof/>
        </w:rPr>
        <w:t>Local Amenities</w:t>
      </w:r>
      <w:r>
        <w:rPr>
          <w:noProof/>
        </w:rPr>
        <w:tab/>
      </w:r>
      <w:r>
        <w:rPr>
          <w:noProof/>
        </w:rPr>
        <w:fldChar w:fldCharType="begin"/>
      </w:r>
      <w:r>
        <w:rPr>
          <w:noProof/>
        </w:rPr>
        <w:instrText xml:space="preserve"> PAGEREF _Toc232503204 \h </w:instrText>
      </w:r>
      <w:r>
        <w:rPr>
          <w:noProof/>
        </w:rPr>
      </w:r>
      <w:r>
        <w:rPr>
          <w:noProof/>
        </w:rPr>
        <w:fldChar w:fldCharType="separate"/>
      </w:r>
      <w:r>
        <w:rPr>
          <w:noProof/>
        </w:rPr>
        <w:t>8</w:t>
      </w:r>
      <w:r>
        <w:rPr>
          <w:noProof/>
        </w:rPr>
        <w:fldChar w:fldCharType="end"/>
      </w:r>
    </w:p>
    <w:p w14:paraId="356684EC" w14:textId="54C120B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4.1</w:t>
      </w:r>
      <w:r>
        <w:rPr>
          <w:rFonts w:asciiTheme="minorHAnsi" w:eastAsiaTheme="minorEastAsia" w:hAnsiTheme="minorHAnsi"/>
          <w:noProof/>
          <w:color w:val="auto"/>
          <w:kern w:val="2"/>
          <w:szCs w:val="24"/>
          <w:lang w:eastAsia="en-GB"/>
          <w14:ligatures w14:val="standardContextual"/>
        </w:rPr>
        <w:tab/>
      </w:r>
      <w:r>
        <w:rPr>
          <w:noProof/>
        </w:rPr>
        <w:t>Groceries</w:t>
      </w:r>
      <w:r>
        <w:rPr>
          <w:noProof/>
        </w:rPr>
        <w:tab/>
      </w:r>
      <w:r>
        <w:rPr>
          <w:noProof/>
        </w:rPr>
        <w:fldChar w:fldCharType="begin"/>
      </w:r>
      <w:r>
        <w:rPr>
          <w:noProof/>
        </w:rPr>
        <w:instrText xml:space="preserve"> PAGEREF _Toc232503205 \h </w:instrText>
      </w:r>
      <w:r>
        <w:rPr>
          <w:noProof/>
        </w:rPr>
      </w:r>
      <w:r>
        <w:rPr>
          <w:noProof/>
        </w:rPr>
        <w:fldChar w:fldCharType="separate"/>
      </w:r>
      <w:r>
        <w:rPr>
          <w:noProof/>
        </w:rPr>
        <w:t>8</w:t>
      </w:r>
      <w:r>
        <w:rPr>
          <w:noProof/>
        </w:rPr>
        <w:fldChar w:fldCharType="end"/>
      </w:r>
    </w:p>
    <w:p w14:paraId="3906158C" w14:textId="767CE5A2"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4.2</w:t>
      </w:r>
      <w:r>
        <w:rPr>
          <w:rFonts w:asciiTheme="minorHAnsi" w:eastAsiaTheme="minorEastAsia" w:hAnsiTheme="minorHAnsi"/>
          <w:noProof/>
          <w:color w:val="auto"/>
          <w:kern w:val="2"/>
          <w:szCs w:val="24"/>
          <w:lang w:eastAsia="en-GB"/>
          <w14:ligatures w14:val="standardContextual"/>
        </w:rPr>
        <w:tab/>
      </w:r>
      <w:r>
        <w:rPr>
          <w:noProof/>
        </w:rPr>
        <w:t>Post Office</w:t>
      </w:r>
      <w:r>
        <w:rPr>
          <w:noProof/>
        </w:rPr>
        <w:tab/>
      </w:r>
      <w:r>
        <w:rPr>
          <w:noProof/>
        </w:rPr>
        <w:fldChar w:fldCharType="begin"/>
      </w:r>
      <w:r>
        <w:rPr>
          <w:noProof/>
        </w:rPr>
        <w:instrText xml:space="preserve"> PAGEREF _Toc232503206 \h </w:instrText>
      </w:r>
      <w:r>
        <w:rPr>
          <w:noProof/>
        </w:rPr>
      </w:r>
      <w:r>
        <w:rPr>
          <w:noProof/>
        </w:rPr>
        <w:fldChar w:fldCharType="separate"/>
      </w:r>
      <w:r>
        <w:rPr>
          <w:noProof/>
        </w:rPr>
        <w:t>8</w:t>
      </w:r>
      <w:r>
        <w:rPr>
          <w:noProof/>
        </w:rPr>
        <w:fldChar w:fldCharType="end"/>
      </w:r>
    </w:p>
    <w:p w14:paraId="39755E19" w14:textId="199A9385"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4.3</w:t>
      </w:r>
      <w:r>
        <w:rPr>
          <w:rFonts w:asciiTheme="minorHAnsi" w:eastAsiaTheme="minorEastAsia" w:hAnsiTheme="minorHAnsi"/>
          <w:noProof/>
          <w:color w:val="auto"/>
          <w:kern w:val="2"/>
          <w:szCs w:val="24"/>
          <w:lang w:eastAsia="en-GB"/>
          <w14:ligatures w14:val="standardContextual"/>
        </w:rPr>
        <w:tab/>
      </w:r>
      <w:r>
        <w:rPr>
          <w:noProof/>
        </w:rPr>
        <w:t>Bus Service</w:t>
      </w:r>
      <w:r>
        <w:rPr>
          <w:noProof/>
        </w:rPr>
        <w:tab/>
      </w:r>
      <w:r>
        <w:rPr>
          <w:noProof/>
        </w:rPr>
        <w:fldChar w:fldCharType="begin"/>
      </w:r>
      <w:r>
        <w:rPr>
          <w:noProof/>
        </w:rPr>
        <w:instrText xml:space="preserve"> PAGEREF _Toc232503207 \h </w:instrText>
      </w:r>
      <w:r>
        <w:rPr>
          <w:noProof/>
        </w:rPr>
      </w:r>
      <w:r>
        <w:rPr>
          <w:noProof/>
        </w:rPr>
        <w:fldChar w:fldCharType="separate"/>
      </w:r>
      <w:r>
        <w:rPr>
          <w:noProof/>
        </w:rPr>
        <w:t>8</w:t>
      </w:r>
      <w:r>
        <w:rPr>
          <w:noProof/>
        </w:rPr>
        <w:fldChar w:fldCharType="end"/>
      </w:r>
    </w:p>
    <w:p w14:paraId="66A7AE6F" w14:textId="37149FC9"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4.4</w:t>
      </w:r>
      <w:r>
        <w:rPr>
          <w:rFonts w:asciiTheme="minorHAnsi" w:eastAsiaTheme="minorEastAsia" w:hAnsiTheme="minorHAnsi"/>
          <w:noProof/>
          <w:color w:val="auto"/>
          <w:kern w:val="2"/>
          <w:szCs w:val="24"/>
          <w:lang w:eastAsia="en-GB"/>
          <w14:ligatures w14:val="standardContextual"/>
        </w:rPr>
        <w:tab/>
      </w:r>
      <w:r>
        <w:rPr>
          <w:noProof/>
        </w:rPr>
        <w:t>Pharmacy and doctors</w:t>
      </w:r>
      <w:r>
        <w:rPr>
          <w:noProof/>
        </w:rPr>
        <w:tab/>
      </w:r>
      <w:r>
        <w:rPr>
          <w:noProof/>
        </w:rPr>
        <w:fldChar w:fldCharType="begin"/>
      </w:r>
      <w:r>
        <w:rPr>
          <w:noProof/>
        </w:rPr>
        <w:instrText xml:space="preserve"> PAGEREF _Toc232503208 \h </w:instrText>
      </w:r>
      <w:r>
        <w:rPr>
          <w:noProof/>
        </w:rPr>
      </w:r>
      <w:r>
        <w:rPr>
          <w:noProof/>
        </w:rPr>
        <w:fldChar w:fldCharType="separate"/>
      </w:r>
      <w:r>
        <w:rPr>
          <w:noProof/>
        </w:rPr>
        <w:t>8</w:t>
      </w:r>
      <w:r>
        <w:rPr>
          <w:noProof/>
        </w:rPr>
        <w:fldChar w:fldCharType="end"/>
      </w:r>
    </w:p>
    <w:p w14:paraId="49DBD1DC" w14:textId="729E2A91"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5</w:t>
      </w:r>
      <w:r>
        <w:rPr>
          <w:rFonts w:asciiTheme="minorHAnsi" w:eastAsiaTheme="minorEastAsia" w:hAnsiTheme="minorHAnsi"/>
          <w:b w:val="0"/>
          <w:noProof/>
          <w:color w:val="auto"/>
          <w:kern w:val="2"/>
          <w:szCs w:val="24"/>
          <w:lang w:eastAsia="en-GB"/>
          <w14:ligatures w14:val="standardContextual"/>
        </w:rPr>
        <w:tab/>
      </w:r>
      <w:r>
        <w:rPr>
          <w:noProof/>
        </w:rPr>
        <w:t>Nearby leisure and recreational opportunities</w:t>
      </w:r>
      <w:r>
        <w:rPr>
          <w:noProof/>
        </w:rPr>
        <w:tab/>
      </w:r>
      <w:r>
        <w:rPr>
          <w:noProof/>
        </w:rPr>
        <w:fldChar w:fldCharType="begin"/>
      </w:r>
      <w:r>
        <w:rPr>
          <w:noProof/>
        </w:rPr>
        <w:instrText xml:space="preserve"> PAGEREF _Toc232503209 \h </w:instrText>
      </w:r>
      <w:r>
        <w:rPr>
          <w:noProof/>
        </w:rPr>
      </w:r>
      <w:r>
        <w:rPr>
          <w:noProof/>
        </w:rPr>
        <w:fldChar w:fldCharType="separate"/>
      </w:r>
      <w:r>
        <w:rPr>
          <w:noProof/>
        </w:rPr>
        <w:t>8</w:t>
      </w:r>
      <w:r>
        <w:rPr>
          <w:noProof/>
        </w:rPr>
        <w:fldChar w:fldCharType="end"/>
      </w:r>
    </w:p>
    <w:p w14:paraId="110EB03A" w14:textId="37233ADD"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5.1</w:t>
      </w:r>
      <w:r>
        <w:rPr>
          <w:rFonts w:asciiTheme="minorHAnsi" w:eastAsiaTheme="minorEastAsia" w:hAnsiTheme="minorHAnsi"/>
          <w:noProof/>
          <w:color w:val="auto"/>
          <w:kern w:val="2"/>
          <w:szCs w:val="24"/>
          <w:lang w:eastAsia="en-GB"/>
          <w14:ligatures w14:val="standardContextual"/>
        </w:rPr>
        <w:tab/>
      </w:r>
      <w:r>
        <w:rPr>
          <w:noProof/>
        </w:rPr>
        <w:t>Hill walking</w:t>
      </w:r>
      <w:r>
        <w:rPr>
          <w:noProof/>
        </w:rPr>
        <w:tab/>
      </w:r>
      <w:r>
        <w:rPr>
          <w:noProof/>
        </w:rPr>
        <w:fldChar w:fldCharType="begin"/>
      </w:r>
      <w:r>
        <w:rPr>
          <w:noProof/>
        </w:rPr>
        <w:instrText xml:space="preserve"> PAGEREF _Toc232503210 \h </w:instrText>
      </w:r>
      <w:r>
        <w:rPr>
          <w:noProof/>
        </w:rPr>
      </w:r>
      <w:r>
        <w:rPr>
          <w:noProof/>
        </w:rPr>
        <w:fldChar w:fldCharType="separate"/>
      </w:r>
      <w:r>
        <w:rPr>
          <w:noProof/>
        </w:rPr>
        <w:t>8</w:t>
      </w:r>
      <w:r>
        <w:rPr>
          <w:noProof/>
        </w:rPr>
        <w:fldChar w:fldCharType="end"/>
      </w:r>
    </w:p>
    <w:p w14:paraId="7B8B6999" w14:textId="5EA7EF76"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5.2</w:t>
      </w:r>
      <w:r>
        <w:rPr>
          <w:rFonts w:asciiTheme="minorHAnsi" w:eastAsiaTheme="minorEastAsia" w:hAnsiTheme="minorHAnsi"/>
          <w:noProof/>
          <w:color w:val="auto"/>
          <w:kern w:val="2"/>
          <w:szCs w:val="24"/>
          <w:lang w:eastAsia="en-GB"/>
          <w14:ligatures w14:val="standardContextual"/>
        </w:rPr>
        <w:tab/>
      </w:r>
      <w:r>
        <w:rPr>
          <w:noProof/>
        </w:rPr>
        <w:t>Lower level Walks</w:t>
      </w:r>
      <w:r>
        <w:rPr>
          <w:noProof/>
        </w:rPr>
        <w:tab/>
      </w:r>
      <w:r>
        <w:rPr>
          <w:noProof/>
        </w:rPr>
        <w:fldChar w:fldCharType="begin"/>
      </w:r>
      <w:r>
        <w:rPr>
          <w:noProof/>
        </w:rPr>
        <w:instrText xml:space="preserve"> PAGEREF _Toc232503211 \h </w:instrText>
      </w:r>
      <w:r>
        <w:rPr>
          <w:noProof/>
        </w:rPr>
      </w:r>
      <w:r>
        <w:rPr>
          <w:noProof/>
        </w:rPr>
        <w:fldChar w:fldCharType="separate"/>
      </w:r>
      <w:r>
        <w:rPr>
          <w:noProof/>
        </w:rPr>
        <w:t>9</w:t>
      </w:r>
      <w:r>
        <w:rPr>
          <w:noProof/>
        </w:rPr>
        <w:fldChar w:fldCharType="end"/>
      </w:r>
    </w:p>
    <w:p w14:paraId="2E5F0C31" w14:textId="1E2144E2"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5.3</w:t>
      </w:r>
      <w:r>
        <w:rPr>
          <w:rFonts w:asciiTheme="minorHAnsi" w:eastAsiaTheme="minorEastAsia" w:hAnsiTheme="minorHAnsi"/>
          <w:noProof/>
          <w:color w:val="auto"/>
          <w:kern w:val="2"/>
          <w:szCs w:val="24"/>
          <w:lang w:eastAsia="en-GB"/>
          <w14:ligatures w14:val="standardContextual"/>
        </w:rPr>
        <w:tab/>
      </w:r>
      <w:r>
        <w:rPr>
          <w:noProof/>
        </w:rPr>
        <w:t>Cycling</w:t>
      </w:r>
      <w:r>
        <w:rPr>
          <w:noProof/>
        </w:rPr>
        <w:tab/>
      </w:r>
      <w:r>
        <w:rPr>
          <w:noProof/>
        </w:rPr>
        <w:fldChar w:fldCharType="begin"/>
      </w:r>
      <w:r>
        <w:rPr>
          <w:noProof/>
        </w:rPr>
        <w:instrText xml:space="preserve"> PAGEREF _Toc232503212 \h </w:instrText>
      </w:r>
      <w:r>
        <w:rPr>
          <w:noProof/>
        </w:rPr>
      </w:r>
      <w:r>
        <w:rPr>
          <w:noProof/>
        </w:rPr>
        <w:fldChar w:fldCharType="separate"/>
      </w:r>
      <w:r>
        <w:rPr>
          <w:noProof/>
        </w:rPr>
        <w:t>9</w:t>
      </w:r>
      <w:r>
        <w:rPr>
          <w:noProof/>
        </w:rPr>
        <w:fldChar w:fldCharType="end"/>
      </w:r>
    </w:p>
    <w:p w14:paraId="0F638626" w14:textId="58870932"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5.4</w:t>
      </w:r>
      <w:r>
        <w:rPr>
          <w:rFonts w:asciiTheme="minorHAnsi" w:eastAsiaTheme="minorEastAsia" w:hAnsiTheme="minorHAnsi"/>
          <w:noProof/>
          <w:color w:val="auto"/>
          <w:kern w:val="2"/>
          <w:szCs w:val="24"/>
          <w:lang w:eastAsia="en-GB"/>
          <w14:ligatures w14:val="standardContextual"/>
        </w:rPr>
        <w:tab/>
      </w:r>
      <w:r>
        <w:rPr>
          <w:noProof/>
        </w:rPr>
        <w:t>Climbing</w:t>
      </w:r>
      <w:r>
        <w:rPr>
          <w:noProof/>
        </w:rPr>
        <w:tab/>
      </w:r>
      <w:r>
        <w:rPr>
          <w:noProof/>
        </w:rPr>
        <w:fldChar w:fldCharType="begin"/>
      </w:r>
      <w:r>
        <w:rPr>
          <w:noProof/>
        </w:rPr>
        <w:instrText xml:space="preserve"> PAGEREF _Toc232503213 \h </w:instrText>
      </w:r>
      <w:r>
        <w:rPr>
          <w:noProof/>
        </w:rPr>
      </w:r>
      <w:r>
        <w:rPr>
          <w:noProof/>
        </w:rPr>
        <w:fldChar w:fldCharType="separate"/>
      </w:r>
      <w:r>
        <w:rPr>
          <w:noProof/>
        </w:rPr>
        <w:t>9</w:t>
      </w:r>
      <w:r>
        <w:rPr>
          <w:noProof/>
        </w:rPr>
        <w:fldChar w:fldCharType="end"/>
      </w:r>
    </w:p>
    <w:p w14:paraId="781E2B2E" w14:textId="61098296"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5.5</w:t>
      </w:r>
      <w:r>
        <w:rPr>
          <w:rFonts w:asciiTheme="minorHAnsi" w:eastAsiaTheme="minorEastAsia" w:hAnsiTheme="minorHAnsi"/>
          <w:noProof/>
          <w:color w:val="auto"/>
          <w:kern w:val="2"/>
          <w:szCs w:val="24"/>
          <w:lang w:eastAsia="en-GB"/>
          <w14:ligatures w14:val="standardContextual"/>
        </w:rPr>
        <w:tab/>
      </w:r>
      <w:r>
        <w:rPr>
          <w:noProof/>
        </w:rPr>
        <w:t>Skiing and tubing</w:t>
      </w:r>
      <w:r>
        <w:rPr>
          <w:noProof/>
        </w:rPr>
        <w:tab/>
      </w:r>
      <w:r>
        <w:rPr>
          <w:noProof/>
        </w:rPr>
        <w:fldChar w:fldCharType="begin"/>
      </w:r>
      <w:r>
        <w:rPr>
          <w:noProof/>
        </w:rPr>
        <w:instrText xml:space="preserve"> PAGEREF _Toc232503214 \h </w:instrText>
      </w:r>
      <w:r>
        <w:rPr>
          <w:noProof/>
        </w:rPr>
      </w:r>
      <w:r>
        <w:rPr>
          <w:noProof/>
        </w:rPr>
        <w:fldChar w:fldCharType="separate"/>
      </w:r>
      <w:r>
        <w:rPr>
          <w:noProof/>
        </w:rPr>
        <w:t>9</w:t>
      </w:r>
      <w:r>
        <w:rPr>
          <w:noProof/>
        </w:rPr>
        <w:fldChar w:fldCharType="end"/>
      </w:r>
    </w:p>
    <w:p w14:paraId="386B7993" w14:textId="6A70522F"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5.6</w:t>
      </w:r>
      <w:r>
        <w:rPr>
          <w:rFonts w:asciiTheme="minorHAnsi" w:eastAsiaTheme="minorEastAsia" w:hAnsiTheme="minorHAnsi"/>
          <w:noProof/>
          <w:color w:val="auto"/>
          <w:kern w:val="2"/>
          <w:szCs w:val="24"/>
          <w:lang w:eastAsia="en-GB"/>
          <w14:ligatures w14:val="standardContextual"/>
        </w:rPr>
        <w:tab/>
      </w:r>
      <w:r>
        <w:rPr>
          <w:noProof/>
        </w:rPr>
        <w:t>Swimming</w:t>
      </w:r>
      <w:r>
        <w:rPr>
          <w:noProof/>
        </w:rPr>
        <w:tab/>
      </w:r>
      <w:r>
        <w:rPr>
          <w:noProof/>
        </w:rPr>
        <w:fldChar w:fldCharType="begin"/>
      </w:r>
      <w:r>
        <w:rPr>
          <w:noProof/>
        </w:rPr>
        <w:instrText xml:space="preserve"> PAGEREF _Toc232503215 \h </w:instrText>
      </w:r>
      <w:r>
        <w:rPr>
          <w:noProof/>
        </w:rPr>
      </w:r>
      <w:r>
        <w:rPr>
          <w:noProof/>
        </w:rPr>
        <w:fldChar w:fldCharType="separate"/>
      </w:r>
      <w:r>
        <w:rPr>
          <w:noProof/>
        </w:rPr>
        <w:t>10</w:t>
      </w:r>
      <w:r>
        <w:rPr>
          <w:noProof/>
        </w:rPr>
        <w:fldChar w:fldCharType="end"/>
      </w:r>
    </w:p>
    <w:p w14:paraId="0E23CB9B" w14:textId="1634E80E"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5.7</w:t>
      </w:r>
      <w:r>
        <w:rPr>
          <w:rFonts w:asciiTheme="minorHAnsi" w:eastAsiaTheme="minorEastAsia" w:hAnsiTheme="minorHAnsi"/>
          <w:noProof/>
          <w:color w:val="auto"/>
          <w:kern w:val="2"/>
          <w:szCs w:val="24"/>
          <w:lang w:eastAsia="en-GB"/>
          <w14:ligatures w14:val="standardContextual"/>
        </w:rPr>
        <w:tab/>
      </w:r>
      <w:r>
        <w:rPr>
          <w:noProof/>
        </w:rPr>
        <w:t>Children’s entertainment</w:t>
      </w:r>
      <w:r>
        <w:rPr>
          <w:noProof/>
        </w:rPr>
        <w:tab/>
      </w:r>
      <w:r>
        <w:rPr>
          <w:noProof/>
        </w:rPr>
        <w:fldChar w:fldCharType="begin"/>
      </w:r>
      <w:r>
        <w:rPr>
          <w:noProof/>
        </w:rPr>
        <w:instrText xml:space="preserve"> PAGEREF _Toc232503216 \h </w:instrText>
      </w:r>
      <w:r>
        <w:rPr>
          <w:noProof/>
        </w:rPr>
      </w:r>
      <w:r>
        <w:rPr>
          <w:noProof/>
        </w:rPr>
        <w:fldChar w:fldCharType="separate"/>
      </w:r>
      <w:r>
        <w:rPr>
          <w:noProof/>
        </w:rPr>
        <w:t>10</w:t>
      </w:r>
      <w:r>
        <w:rPr>
          <w:noProof/>
        </w:rPr>
        <w:fldChar w:fldCharType="end"/>
      </w:r>
    </w:p>
    <w:p w14:paraId="0E46AC90" w14:textId="3C12022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5.8</w:t>
      </w:r>
      <w:r>
        <w:rPr>
          <w:rFonts w:asciiTheme="minorHAnsi" w:eastAsiaTheme="minorEastAsia" w:hAnsiTheme="minorHAnsi"/>
          <w:noProof/>
          <w:color w:val="auto"/>
          <w:kern w:val="2"/>
          <w:szCs w:val="24"/>
          <w:lang w:eastAsia="en-GB"/>
          <w14:ligatures w14:val="standardContextual"/>
        </w:rPr>
        <w:tab/>
      </w:r>
      <w:r>
        <w:rPr>
          <w:noProof/>
        </w:rPr>
        <w:t>Castles</w:t>
      </w:r>
      <w:r>
        <w:rPr>
          <w:noProof/>
        </w:rPr>
        <w:tab/>
      </w:r>
      <w:r>
        <w:rPr>
          <w:noProof/>
        </w:rPr>
        <w:fldChar w:fldCharType="begin"/>
      </w:r>
      <w:r>
        <w:rPr>
          <w:noProof/>
        </w:rPr>
        <w:instrText xml:space="preserve"> PAGEREF _Toc232503217 \h </w:instrText>
      </w:r>
      <w:r>
        <w:rPr>
          <w:noProof/>
        </w:rPr>
      </w:r>
      <w:r>
        <w:rPr>
          <w:noProof/>
        </w:rPr>
        <w:fldChar w:fldCharType="separate"/>
      </w:r>
      <w:r>
        <w:rPr>
          <w:noProof/>
        </w:rPr>
        <w:t>10</w:t>
      </w:r>
      <w:r>
        <w:rPr>
          <w:noProof/>
        </w:rPr>
        <w:fldChar w:fldCharType="end"/>
      </w:r>
    </w:p>
    <w:p w14:paraId="4856CD14" w14:textId="2A51A0DE"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6</w:t>
      </w:r>
      <w:r>
        <w:rPr>
          <w:rFonts w:asciiTheme="minorHAnsi" w:eastAsiaTheme="minorEastAsia" w:hAnsiTheme="minorHAnsi"/>
          <w:b w:val="0"/>
          <w:noProof/>
          <w:color w:val="auto"/>
          <w:kern w:val="2"/>
          <w:szCs w:val="24"/>
          <w:lang w:eastAsia="en-GB"/>
          <w14:ligatures w14:val="standardContextual"/>
        </w:rPr>
        <w:tab/>
      </w:r>
      <w:r>
        <w:rPr>
          <w:noProof/>
        </w:rPr>
        <w:t>Communications</w:t>
      </w:r>
      <w:r>
        <w:rPr>
          <w:noProof/>
        </w:rPr>
        <w:tab/>
      </w:r>
      <w:r>
        <w:rPr>
          <w:noProof/>
        </w:rPr>
        <w:fldChar w:fldCharType="begin"/>
      </w:r>
      <w:r>
        <w:rPr>
          <w:noProof/>
        </w:rPr>
        <w:instrText xml:space="preserve"> PAGEREF _Toc232503218 \h </w:instrText>
      </w:r>
      <w:r>
        <w:rPr>
          <w:noProof/>
        </w:rPr>
      </w:r>
      <w:r>
        <w:rPr>
          <w:noProof/>
        </w:rPr>
        <w:fldChar w:fldCharType="separate"/>
      </w:r>
      <w:r>
        <w:rPr>
          <w:noProof/>
        </w:rPr>
        <w:t>10</w:t>
      </w:r>
      <w:r>
        <w:rPr>
          <w:noProof/>
        </w:rPr>
        <w:fldChar w:fldCharType="end"/>
      </w:r>
    </w:p>
    <w:p w14:paraId="45065E05" w14:textId="2CDC3D81"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6.1</w:t>
      </w:r>
      <w:r>
        <w:rPr>
          <w:rFonts w:asciiTheme="minorHAnsi" w:eastAsiaTheme="minorEastAsia" w:hAnsiTheme="minorHAnsi"/>
          <w:noProof/>
          <w:color w:val="auto"/>
          <w:kern w:val="2"/>
          <w:szCs w:val="24"/>
          <w:lang w:eastAsia="en-GB"/>
          <w14:ligatures w14:val="standardContextual"/>
        </w:rPr>
        <w:tab/>
      </w:r>
      <w:r>
        <w:rPr>
          <w:noProof/>
        </w:rPr>
        <w:t>Mobile phone</w:t>
      </w:r>
      <w:r>
        <w:rPr>
          <w:noProof/>
        </w:rPr>
        <w:tab/>
      </w:r>
      <w:r>
        <w:rPr>
          <w:noProof/>
        </w:rPr>
        <w:fldChar w:fldCharType="begin"/>
      </w:r>
      <w:r>
        <w:rPr>
          <w:noProof/>
        </w:rPr>
        <w:instrText xml:space="preserve"> PAGEREF _Toc232503219 \h </w:instrText>
      </w:r>
      <w:r>
        <w:rPr>
          <w:noProof/>
        </w:rPr>
      </w:r>
      <w:r>
        <w:rPr>
          <w:noProof/>
        </w:rPr>
        <w:fldChar w:fldCharType="separate"/>
      </w:r>
      <w:r>
        <w:rPr>
          <w:noProof/>
        </w:rPr>
        <w:t>10</w:t>
      </w:r>
      <w:r>
        <w:rPr>
          <w:noProof/>
        </w:rPr>
        <w:fldChar w:fldCharType="end"/>
      </w:r>
    </w:p>
    <w:p w14:paraId="2051B2EB" w14:textId="0D29598A"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6.2</w:t>
      </w:r>
      <w:r>
        <w:rPr>
          <w:rFonts w:asciiTheme="minorHAnsi" w:eastAsiaTheme="minorEastAsia" w:hAnsiTheme="minorHAnsi"/>
          <w:noProof/>
          <w:color w:val="auto"/>
          <w:kern w:val="2"/>
          <w:szCs w:val="24"/>
          <w:lang w:eastAsia="en-GB"/>
          <w14:ligatures w14:val="standardContextual"/>
        </w:rPr>
        <w:tab/>
      </w:r>
      <w:r>
        <w:rPr>
          <w:noProof/>
        </w:rPr>
        <w:t>Landline</w:t>
      </w:r>
      <w:r>
        <w:rPr>
          <w:noProof/>
        </w:rPr>
        <w:tab/>
      </w:r>
      <w:r>
        <w:rPr>
          <w:noProof/>
        </w:rPr>
        <w:fldChar w:fldCharType="begin"/>
      </w:r>
      <w:r>
        <w:rPr>
          <w:noProof/>
        </w:rPr>
        <w:instrText xml:space="preserve"> PAGEREF _Toc232503220 \h </w:instrText>
      </w:r>
      <w:r>
        <w:rPr>
          <w:noProof/>
        </w:rPr>
      </w:r>
      <w:r>
        <w:rPr>
          <w:noProof/>
        </w:rPr>
        <w:fldChar w:fldCharType="separate"/>
      </w:r>
      <w:r>
        <w:rPr>
          <w:noProof/>
        </w:rPr>
        <w:t>10</w:t>
      </w:r>
      <w:r>
        <w:rPr>
          <w:noProof/>
        </w:rPr>
        <w:fldChar w:fldCharType="end"/>
      </w:r>
    </w:p>
    <w:p w14:paraId="7949B7AF" w14:textId="2C5AE16B"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6.3</w:t>
      </w:r>
      <w:r>
        <w:rPr>
          <w:rFonts w:asciiTheme="minorHAnsi" w:eastAsiaTheme="minorEastAsia" w:hAnsiTheme="minorHAnsi"/>
          <w:noProof/>
          <w:color w:val="auto"/>
          <w:kern w:val="2"/>
          <w:szCs w:val="24"/>
          <w:lang w:eastAsia="en-GB"/>
          <w14:ligatures w14:val="standardContextual"/>
        </w:rPr>
        <w:tab/>
      </w:r>
      <w:r>
        <w:rPr>
          <w:noProof/>
        </w:rPr>
        <w:t>Internet access</w:t>
      </w:r>
      <w:r>
        <w:rPr>
          <w:noProof/>
        </w:rPr>
        <w:tab/>
      </w:r>
      <w:r>
        <w:rPr>
          <w:noProof/>
        </w:rPr>
        <w:fldChar w:fldCharType="begin"/>
      </w:r>
      <w:r>
        <w:rPr>
          <w:noProof/>
        </w:rPr>
        <w:instrText xml:space="preserve"> PAGEREF _Toc232503221 \h </w:instrText>
      </w:r>
      <w:r>
        <w:rPr>
          <w:noProof/>
        </w:rPr>
      </w:r>
      <w:r>
        <w:rPr>
          <w:noProof/>
        </w:rPr>
        <w:fldChar w:fldCharType="separate"/>
      </w:r>
      <w:r>
        <w:rPr>
          <w:noProof/>
        </w:rPr>
        <w:t>10</w:t>
      </w:r>
      <w:r>
        <w:rPr>
          <w:noProof/>
        </w:rPr>
        <w:fldChar w:fldCharType="end"/>
      </w:r>
    </w:p>
    <w:p w14:paraId="1C18BE5F" w14:textId="03E151E3"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7</w:t>
      </w:r>
      <w:r>
        <w:rPr>
          <w:rFonts w:asciiTheme="minorHAnsi" w:eastAsiaTheme="minorEastAsia" w:hAnsiTheme="minorHAnsi"/>
          <w:b w:val="0"/>
          <w:noProof/>
          <w:color w:val="auto"/>
          <w:kern w:val="2"/>
          <w:szCs w:val="24"/>
          <w:lang w:eastAsia="en-GB"/>
          <w14:ligatures w14:val="standardContextual"/>
        </w:rPr>
        <w:tab/>
      </w:r>
      <w:r>
        <w:rPr>
          <w:noProof/>
        </w:rPr>
        <w:t>Useful Contacts and on call support</w:t>
      </w:r>
      <w:r>
        <w:rPr>
          <w:noProof/>
        </w:rPr>
        <w:tab/>
      </w:r>
      <w:r>
        <w:rPr>
          <w:noProof/>
        </w:rPr>
        <w:fldChar w:fldCharType="begin"/>
      </w:r>
      <w:r>
        <w:rPr>
          <w:noProof/>
        </w:rPr>
        <w:instrText xml:space="preserve"> PAGEREF _Toc232503222 \h </w:instrText>
      </w:r>
      <w:r>
        <w:rPr>
          <w:noProof/>
        </w:rPr>
      </w:r>
      <w:r>
        <w:rPr>
          <w:noProof/>
        </w:rPr>
        <w:fldChar w:fldCharType="separate"/>
      </w:r>
      <w:r>
        <w:rPr>
          <w:noProof/>
        </w:rPr>
        <w:t>11</w:t>
      </w:r>
      <w:r>
        <w:rPr>
          <w:noProof/>
        </w:rPr>
        <w:fldChar w:fldCharType="end"/>
      </w:r>
    </w:p>
    <w:p w14:paraId="7C4BF77C" w14:textId="3C9913C7"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8</w:t>
      </w:r>
      <w:r>
        <w:rPr>
          <w:rFonts w:asciiTheme="minorHAnsi" w:eastAsiaTheme="minorEastAsia" w:hAnsiTheme="minorHAnsi"/>
          <w:b w:val="0"/>
          <w:noProof/>
          <w:color w:val="auto"/>
          <w:kern w:val="2"/>
          <w:szCs w:val="24"/>
          <w:lang w:eastAsia="en-GB"/>
          <w14:ligatures w14:val="standardContextual"/>
        </w:rPr>
        <w:tab/>
      </w:r>
      <w:r>
        <w:rPr>
          <w:noProof/>
        </w:rPr>
        <w:t>First Aid</w:t>
      </w:r>
      <w:r>
        <w:rPr>
          <w:noProof/>
        </w:rPr>
        <w:tab/>
      </w:r>
      <w:r>
        <w:rPr>
          <w:noProof/>
        </w:rPr>
        <w:fldChar w:fldCharType="begin"/>
      </w:r>
      <w:r>
        <w:rPr>
          <w:noProof/>
        </w:rPr>
        <w:instrText xml:space="preserve"> PAGEREF _Toc232503223 \h </w:instrText>
      </w:r>
      <w:r>
        <w:rPr>
          <w:noProof/>
        </w:rPr>
      </w:r>
      <w:r>
        <w:rPr>
          <w:noProof/>
        </w:rPr>
        <w:fldChar w:fldCharType="separate"/>
      </w:r>
      <w:r>
        <w:rPr>
          <w:noProof/>
        </w:rPr>
        <w:t>11</w:t>
      </w:r>
      <w:r>
        <w:rPr>
          <w:noProof/>
        </w:rPr>
        <w:fldChar w:fldCharType="end"/>
      </w:r>
    </w:p>
    <w:p w14:paraId="09623A00" w14:textId="11D5E219"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8.1</w:t>
      </w:r>
      <w:r>
        <w:rPr>
          <w:rFonts w:asciiTheme="minorHAnsi" w:eastAsiaTheme="minorEastAsia" w:hAnsiTheme="minorHAnsi"/>
          <w:noProof/>
          <w:color w:val="auto"/>
          <w:kern w:val="2"/>
          <w:szCs w:val="24"/>
          <w:lang w:eastAsia="en-GB"/>
          <w14:ligatures w14:val="standardContextual"/>
        </w:rPr>
        <w:tab/>
      </w:r>
      <w:r>
        <w:rPr>
          <w:noProof/>
        </w:rPr>
        <w:t>First Aid equipment</w:t>
      </w:r>
      <w:r>
        <w:rPr>
          <w:noProof/>
        </w:rPr>
        <w:tab/>
      </w:r>
      <w:r>
        <w:rPr>
          <w:noProof/>
        </w:rPr>
        <w:fldChar w:fldCharType="begin"/>
      </w:r>
      <w:r>
        <w:rPr>
          <w:noProof/>
        </w:rPr>
        <w:instrText xml:space="preserve"> PAGEREF _Toc232503224 \h </w:instrText>
      </w:r>
      <w:r>
        <w:rPr>
          <w:noProof/>
        </w:rPr>
      </w:r>
      <w:r>
        <w:rPr>
          <w:noProof/>
        </w:rPr>
        <w:fldChar w:fldCharType="separate"/>
      </w:r>
      <w:r>
        <w:rPr>
          <w:noProof/>
        </w:rPr>
        <w:t>11</w:t>
      </w:r>
      <w:r>
        <w:rPr>
          <w:noProof/>
        </w:rPr>
        <w:fldChar w:fldCharType="end"/>
      </w:r>
    </w:p>
    <w:p w14:paraId="1857BF7C" w14:textId="68C7507F"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sidRPr="00FC47EC">
        <w:rPr>
          <w:noProof/>
          <w:color w:val="auto"/>
        </w:rPr>
        <w:t>8.2</w:t>
      </w:r>
      <w:r>
        <w:rPr>
          <w:rFonts w:asciiTheme="minorHAnsi" w:eastAsiaTheme="minorEastAsia" w:hAnsiTheme="minorHAnsi"/>
          <w:noProof/>
          <w:color w:val="auto"/>
          <w:kern w:val="2"/>
          <w:szCs w:val="24"/>
          <w:lang w:eastAsia="en-GB"/>
          <w14:ligatures w14:val="standardContextual"/>
        </w:rPr>
        <w:tab/>
      </w:r>
      <w:r w:rsidRPr="00FC47EC">
        <w:rPr>
          <w:noProof/>
          <w:color w:val="auto"/>
        </w:rPr>
        <w:t>Defibrillator</w:t>
      </w:r>
      <w:r>
        <w:rPr>
          <w:noProof/>
        </w:rPr>
        <w:tab/>
      </w:r>
      <w:r>
        <w:rPr>
          <w:noProof/>
        </w:rPr>
        <w:fldChar w:fldCharType="begin"/>
      </w:r>
      <w:r>
        <w:rPr>
          <w:noProof/>
        </w:rPr>
        <w:instrText xml:space="preserve"> PAGEREF _Toc232503225 \h </w:instrText>
      </w:r>
      <w:r>
        <w:rPr>
          <w:noProof/>
        </w:rPr>
      </w:r>
      <w:r>
        <w:rPr>
          <w:noProof/>
        </w:rPr>
        <w:fldChar w:fldCharType="separate"/>
      </w:r>
      <w:r>
        <w:rPr>
          <w:noProof/>
        </w:rPr>
        <w:t>11</w:t>
      </w:r>
      <w:r>
        <w:rPr>
          <w:noProof/>
        </w:rPr>
        <w:fldChar w:fldCharType="end"/>
      </w:r>
    </w:p>
    <w:p w14:paraId="7959B556" w14:textId="500AA3D5"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8.3</w:t>
      </w:r>
      <w:r>
        <w:rPr>
          <w:rFonts w:asciiTheme="minorHAnsi" w:eastAsiaTheme="minorEastAsia" w:hAnsiTheme="minorHAnsi"/>
          <w:noProof/>
          <w:color w:val="auto"/>
          <w:kern w:val="2"/>
          <w:szCs w:val="24"/>
          <w:lang w:eastAsia="en-GB"/>
          <w14:ligatures w14:val="standardContextual"/>
        </w:rPr>
        <w:tab/>
      </w:r>
      <w:r>
        <w:rPr>
          <w:noProof/>
        </w:rPr>
        <w:t>Recording an accident</w:t>
      </w:r>
      <w:r>
        <w:rPr>
          <w:noProof/>
        </w:rPr>
        <w:tab/>
      </w:r>
      <w:r>
        <w:rPr>
          <w:noProof/>
        </w:rPr>
        <w:fldChar w:fldCharType="begin"/>
      </w:r>
      <w:r>
        <w:rPr>
          <w:noProof/>
        </w:rPr>
        <w:instrText xml:space="preserve"> PAGEREF _Toc232503226 \h </w:instrText>
      </w:r>
      <w:r>
        <w:rPr>
          <w:noProof/>
        </w:rPr>
      </w:r>
      <w:r>
        <w:rPr>
          <w:noProof/>
        </w:rPr>
        <w:fldChar w:fldCharType="separate"/>
      </w:r>
      <w:r>
        <w:rPr>
          <w:noProof/>
        </w:rPr>
        <w:t>11</w:t>
      </w:r>
      <w:r>
        <w:rPr>
          <w:noProof/>
        </w:rPr>
        <w:fldChar w:fldCharType="end"/>
      </w:r>
    </w:p>
    <w:p w14:paraId="018E946A" w14:textId="6DC69358"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8.4</w:t>
      </w:r>
      <w:r>
        <w:rPr>
          <w:rFonts w:asciiTheme="minorHAnsi" w:eastAsiaTheme="minorEastAsia" w:hAnsiTheme="minorHAnsi"/>
          <w:noProof/>
          <w:color w:val="auto"/>
          <w:kern w:val="2"/>
          <w:szCs w:val="24"/>
          <w:lang w:eastAsia="en-GB"/>
          <w14:ligatures w14:val="standardContextual"/>
        </w:rPr>
        <w:tab/>
      </w:r>
      <w:r>
        <w:rPr>
          <w:noProof/>
        </w:rPr>
        <w:t>Incidents and Near Misses</w:t>
      </w:r>
      <w:r>
        <w:rPr>
          <w:noProof/>
        </w:rPr>
        <w:tab/>
      </w:r>
      <w:r>
        <w:rPr>
          <w:noProof/>
        </w:rPr>
        <w:fldChar w:fldCharType="begin"/>
      </w:r>
      <w:r>
        <w:rPr>
          <w:noProof/>
        </w:rPr>
        <w:instrText xml:space="preserve"> PAGEREF _Toc232503227 \h </w:instrText>
      </w:r>
      <w:r>
        <w:rPr>
          <w:noProof/>
        </w:rPr>
      </w:r>
      <w:r>
        <w:rPr>
          <w:noProof/>
        </w:rPr>
        <w:fldChar w:fldCharType="separate"/>
      </w:r>
      <w:r>
        <w:rPr>
          <w:noProof/>
        </w:rPr>
        <w:t>11</w:t>
      </w:r>
      <w:r>
        <w:rPr>
          <w:noProof/>
        </w:rPr>
        <w:fldChar w:fldCharType="end"/>
      </w:r>
    </w:p>
    <w:p w14:paraId="55E056D6" w14:textId="4B9AED99"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8.5</w:t>
      </w:r>
      <w:r>
        <w:rPr>
          <w:rFonts w:asciiTheme="minorHAnsi" w:eastAsiaTheme="minorEastAsia" w:hAnsiTheme="minorHAnsi"/>
          <w:noProof/>
          <w:color w:val="auto"/>
          <w:kern w:val="2"/>
          <w:szCs w:val="24"/>
          <w:lang w:eastAsia="en-GB"/>
          <w14:ligatures w14:val="standardContextual"/>
        </w:rPr>
        <w:tab/>
      </w:r>
      <w:r>
        <w:rPr>
          <w:noProof/>
        </w:rPr>
        <w:t>Infection response</w:t>
      </w:r>
      <w:r>
        <w:rPr>
          <w:noProof/>
        </w:rPr>
        <w:tab/>
      </w:r>
      <w:r>
        <w:rPr>
          <w:noProof/>
        </w:rPr>
        <w:fldChar w:fldCharType="begin"/>
      </w:r>
      <w:r>
        <w:rPr>
          <w:noProof/>
        </w:rPr>
        <w:instrText xml:space="preserve"> PAGEREF _Toc232503228 \h </w:instrText>
      </w:r>
      <w:r>
        <w:rPr>
          <w:noProof/>
        </w:rPr>
      </w:r>
      <w:r>
        <w:rPr>
          <w:noProof/>
        </w:rPr>
        <w:fldChar w:fldCharType="separate"/>
      </w:r>
      <w:r>
        <w:rPr>
          <w:noProof/>
        </w:rPr>
        <w:t>11</w:t>
      </w:r>
      <w:r>
        <w:rPr>
          <w:noProof/>
        </w:rPr>
        <w:fldChar w:fldCharType="end"/>
      </w:r>
    </w:p>
    <w:p w14:paraId="1A702FA7" w14:textId="57EFD925" w:rsidR="00F23692" w:rsidRDefault="00F23692">
      <w:pPr>
        <w:pStyle w:val="TOC1"/>
        <w:tabs>
          <w:tab w:val="left" w:pos="480"/>
        </w:tabs>
        <w:rPr>
          <w:rFonts w:asciiTheme="minorHAnsi" w:eastAsiaTheme="minorEastAsia" w:hAnsiTheme="minorHAnsi"/>
          <w:b w:val="0"/>
          <w:noProof/>
          <w:color w:val="auto"/>
          <w:kern w:val="2"/>
          <w:szCs w:val="24"/>
          <w:lang w:eastAsia="en-GB"/>
          <w14:ligatures w14:val="standardContextual"/>
        </w:rPr>
      </w:pPr>
      <w:r>
        <w:rPr>
          <w:noProof/>
        </w:rPr>
        <w:t>9</w:t>
      </w:r>
      <w:r>
        <w:rPr>
          <w:rFonts w:asciiTheme="minorHAnsi" w:eastAsiaTheme="minorEastAsia" w:hAnsiTheme="minorHAnsi"/>
          <w:b w:val="0"/>
          <w:noProof/>
          <w:color w:val="auto"/>
          <w:kern w:val="2"/>
          <w:szCs w:val="24"/>
          <w:lang w:eastAsia="en-GB"/>
          <w14:ligatures w14:val="standardContextual"/>
        </w:rPr>
        <w:tab/>
      </w:r>
      <w:r>
        <w:rPr>
          <w:noProof/>
        </w:rPr>
        <w:t>Lost and Found Property</w:t>
      </w:r>
      <w:r>
        <w:rPr>
          <w:noProof/>
        </w:rPr>
        <w:tab/>
      </w:r>
      <w:r>
        <w:rPr>
          <w:noProof/>
        </w:rPr>
        <w:fldChar w:fldCharType="begin"/>
      </w:r>
      <w:r>
        <w:rPr>
          <w:noProof/>
        </w:rPr>
        <w:instrText xml:space="preserve"> PAGEREF _Toc232503229 \h </w:instrText>
      </w:r>
      <w:r>
        <w:rPr>
          <w:noProof/>
        </w:rPr>
      </w:r>
      <w:r>
        <w:rPr>
          <w:noProof/>
        </w:rPr>
        <w:fldChar w:fldCharType="separate"/>
      </w:r>
      <w:r>
        <w:rPr>
          <w:noProof/>
        </w:rPr>
        <w:t>12</w:t>
      </w:r>
      <w:r>
        <w:rPr>
          <w:noProof/>
        </w:rPr>
        <w:fldChar w:fldCharType="end"/>
      </w:r>
    </w:p>
    <w:p w14:paraId="5CE0EBCA" w14:textId="3469C9E0"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9.1</w:t>
      </w:r>
      <w:r>
        <w:rPr>
          <w:rFonts w:asciiTheme="minorHAnsi" w:eastAsiaTheme="minorEastAsia" w:hAnsiTheme="minorHAnsi"/>
          <w:noProof/>
          <w:color w:val="auto"/>
          <w:kern w:val="2"/>
          <w:szCs w:val="24"/>
          <w:lang w:eastAsia="en-GB"/>
          <w14:ligatures w14:val="standardContextual"/>
        </w:rPr>
        <w:tab/>
      </w:r>
      <w:r>
        <w:rPr>
          <w:noProof/>
        </w:rPr>
        <w:t>Lost Property</w:t>
      </w:r>
      <w:r>
        <w:rPr>
          <w:noProof/>
        </w:rPr>
        <w:tab/>
      </w:r>
      <w:r>
        <w:rPr>
          <w:noProof/>
        </w:rPr>
        <w:fldChar w:fldCharType="begin"/>
      </w:r>
      <w:r>
        <w:rPr>
          <w:noProof/>
        </w:rPr>
        <w:instrText xml:space="preserve"> PAGEREF _Toc232503230 \h </w:instrText>
      </w:r>
      <w:r>
        <w:rPr>
          <w:noProof/>
        </w:rPr>
      </w:r>
      <w:r>
        <w:rPr>
          <w:noProof/>
        </w:rPr>
        <w:fldChar w:fldCharType="separate"/>
      </w:r>
      <w:r>
        <w:rPr>
          <w:noProof/>
        </w:rPr>
        <w:t>12</w:t>
      </w:r>
      <w:r>
        <w:rPr>
          <w:noProof/>
        </w:rPr>
        <w:fldChar w:fldCharType="end"/>
      </w:r>
    </w:p>
    <w:p w14:paraId="3BC28138" w14:textId="16FFB761"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9.2</w:t>
      </w:r>
      <w:r>
        <w:rPr>
          <w:rFonts w:asciiTheme="minorHAnsi" w:eastAsiaTheme="minorEastAsia" w:hAnsiTheme="minorHAnsi"/>
          <w:noProof/>
          <w:color w:val="auto"/>
          <w:kern w:val="2"/>
          <w:szCs w:val="24"/>
          <w:lang w:eastAsia="en-GB"/>
          <w14:ligatures w14:val="standardContextual"/>
        </w:rPr>
        <w:tab/>
      </w:r>
      <w:r>
        <w:rPr>
          <w:noProof/>
        </w:rPr>
        <w:t>Found Property</w:t>
      </w:r>
      <w:r>
        <w:rPr>
          <w:noProof/>
        </w:rPr>
        <w:tab/>
      </w:r>
      <w:r>
        <w:rPr>
          <w:noProof/>
        </w:rPr>
        <w:fldChar w:fldCharType="begin"/>
      </w:r>
      <w:r>
        <w:rPr>
          <w:noProof/>
        </w:rPr>
        <w:instrText xml:space="preserve"> PAGEREF _Toc232503231 \h </w:instrText>
      </w:r>
      <w:r>
        <w:rPr>
          <w:noProof/>
        </w:rPr>
      </w:r>
      <w:r>
        <w:rPr>
          <w:noProof/>
        </w:rPr>
        <w:fldChar w:fldCharType="separate"/>
      </w:r>
      <w:r>
        <w:rPr>
          <w:noProof/>
        </w:rPr>
        <w:t>12</w:t>
      </w:r>
      <w:r>
        <w:rPr>
          <w:noProof/>
        </w:rPr>
        <w:fldChar w:fldCharType="end"/>
      </w:r>
    </w:p>
    <w:p w14:paraId="2FE41D35" w14:textId="617D71A6"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10</w:t>
      </w:r>
      <w:r>
        <w:rPr>
          <w:rFonts w:asciiTheme="minorHAnsi" w:eastAsiaTheme="minorEastAsia" w:hAnsiTheme="minorHAnsi"/>
          <w:b w:val="0"/>
          <w:noProof/>
          <w:color w:val="auto"/>
          <w:kern w:val="2"/>
          <w:szCs w:val="24"/>
          <w:lang w:eastAsia="en-GB"/>
          <w14:ligatures w14:val="standardContextual"/>
        </w:rPr>
        <w:tab/>
      </w:r>
      <w:r>
        <w:rPr>
          <w:noProof/>
        </w:rPr>
        <w:t>Fire Safety</w:t>
      </w:r>
      <w:r>
        <w:rPr>
          <w:noProof/>
        </w:rPr>
        <w:tab/>
      </w:r>
      <w:r>
        <w:rPr>
          <w:noProof/>
        </w:rPr>
        <w:fldChar w:fldCharType="begin"/>
      </w:r>
      <w:r>
        <w:rPr>
          <w:noProof/>
        </w:rPr>
        <w:instrText xml:space="preserve"> PAGEREF _Toc232503232 \h </w:instrText>
      </w:r>
      <w:r>
        <w:rPr>
          <w:noProof/>
        </w:rPr>
      </w:r>
      <w:r>
        <w:rPr>
          <w:noProof/>
        </w:rPr>
        <w:fldChar w:fldCharType="separate"/>
      </w:r>
      <w:r>
        <w:rPr>
          <w:noProof/>
        </w:rPr>
        <w:t>12</w:t>
      </w:r>
      <w:r>
        <w:rPr>
          <w:noProof/>
        </w:rPr>
        <w:fldChar w:fldCharType="end"/>
      </w:r>
    </w:p>
    <w:p w14:paraId="5D414841" w14:textId="0CA8F5F0"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10.1</w:t>
      </w:r>
      <w:r>
        <w:rPr>
          <w:rFonts w:asciiTheme="minorHAnsi" w:eastAsiaTheme="minorEastAsia" w:hAnsiTheme="minorHAnsi"/>
          <w:noProof/>
          <w:color w:val="auto"/>
          <w:kern w:val="2"/>
          <w:szCs w:val="24"/>
          <w:lang w:eastAsia="en-GB"/>
          <w14:ligatures w14:val="standardContextual"/>
        </w:rPr>
        <w:tab/>
      </w:r>
      <w:r>
        <w:rPr>
          <w:noProof/>
        </w:rPr>
        <w:t>Sounding the Alarm</w:t>
      </w:r>
      <w:r>
        <w:rPr>
          <w:noProof/>
        </w:rPr>
        <w:tab/>
      </w:r>
      <w:r>
        <w:rPr>
          <w:noProof/>
        </w:rPr>
        <w:fldChar w:fldCharType="begin"/>
      </w:r>
      <w:r>
        <w:rPr>
          <w:noProof/>
        </w:rPr>
        <w:instrText xml:space="preserve"> PAGEREF _Toc232503233 \h </w:instrText>
      </w:r>
      <w:r>
        <w:rPr>
          <w:noProof/>
        </w:rPr>
      </w:r>
      <w:r>
        <w:rPr>
          <w:noProof/>
        </w:rPr>
        <w:fldChar w:fldCharType="separate"/>
      </w:r>
      <w:r>
        <w:rPr>
          <w:noProof/>
        </w:rPr>
        <w:t>12</w:t>
      </w:r>
      <w:r>
        <w:rPr>
          <w:noProof/>
        </w:rPr>
        <w:fldChar w:fldCharType="end"/>
      </w:r>
    </w:p>
    <w:p w14:paraId="2C7DC2D3" w14:textId="2F5F95FF"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10.2</w:t>
      </w:r>
      <w:r>
        <w:rPr>
          <w:rFonts w:asciiTheme="minorHAnsi" w:eastAsiaTheme="minorEastAsia" w:hAnsiTheme="minorHAnsi"/>
          <w:noProof/>
          <w:color w:val="auto"/>
          <w:kern w:val="2"/>
          <w:szCs w:val="24"/>
          <w:lang w:eastAsia="en-GB"/>
          <w14:ligatures w14:val="standardContextual"/>
        </w:rPr>
        <w:tab/>
      </w:r>
      <w:r>
        <w:rPr>
          <w:noProof/>
        </w:rPr>
        <w:t>Evacuation and mustering</w:t>
      </w:r>
      <w:r>
        <w:rPr>
          <w:noProof/>
        </w:rPr>
        <w:tab/>
      </w:r>
      <w:r>
        <w:rPr>
          <w:noProof/>
        </w:rPr>
        <w:fldChar w:fldCharType="begin"/>
      </w:r>
      <w:r>
        <w:rPr>
          <w:noProof/>
        </w:rPr>
        <w:instrText xml:space="preserve"> PAGEREF _Toc232503234 \h </w:instrText>
      </w:r>
      <w:r>
        <w:rPr>
          <w:noProof/>
        </w:rPr>
      </w:r>
      <w:r>
        <w:rPr>
          <w:noProof/>
        </w:rPr>
        <w:fldChar w:fldCharType="separate"/>
      </w:r>
      <w:r>
        <w:rPr>
          <w:noProof/>
        </w:rPr>
        <w:t>12</w:t>
      </w:r>
      <w:r>
        <w:rPr>
          <w:noProof/>
        </w:rPr>
        <w:fldChar w:fldCharType="end"/>
      </w:r>
    </w:p>
    <w:p w14:paraId="6FA7F0FD" w14:textId="7F2FE5F4"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10.3</w:t>
      </w:r>
      <w:r>
        <w:rPr>
          <w:rFonts w:asciiTheme="minorHAnsi" w:eastAsiaTheme="minorEastAsia" w:hAnsiTheme="minorHAnsi"/>
          <w:noProof/>
          <w:color w:val="auto"/>
          <w:kern w:val="2"/>
          <w:szCs w:val="24"/>
          <w:lang w:eastAsia="en-GB"/>
          <w14:ligatures w14:val="standardContextual"/>
        </w:rPr>
        <w:tab/>
      </w:r>
      <w:r>
        <w:rPr>
          <w:noProof/>
        </w:rPr>
        <w:t>Fire Drill</w:t>
      </w:r>
      <w:r>
        <w:rPr>
          <w:noProof/>
        </w:rPr>
        <w:tab/>
      </w:r>
      <w:r>
        <w:rPr>
          <w:noProof/>
        </w:rPr>
        <w:fldChar w:fldCharType="begin"/>
      </w:r>
      <w:r>
        <w:rPr>
          <w:noProof/>
        </w:rPr>
        <w:instrText xml:space="preserve"> PAGEREF _Toc232503235 \h </w:instrText>
      </w:r>
      <w:r>
        <w:rPr>
          <w:noProof/>
        </w:rPr>
      </w:r>
      <w:r>
        <w:rPr>
          <w:noProof/>
        </w:rPr>
        <w:fldChar w:fldCharType="separate"/>
      </w:r>
      <w:r>
        <w:rPr>
          <w:noProof/>
        </w:rPr>
        <w:t>12</w:t>
      </w:r>
      <w:r>
        <w:rPr>
          <w:noProof/>
        </w:rPr>
        <w:fldChar w:fldCharType="end"/>
      </w:r>
    </w:p>
    <w:p w14:paraId="18D52009" w14:textId="6BF8103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10.4</w:t>
      </w:r>
      <w:r>
        <w:rPr>
          <w:rFonts w:asciiTheme="minorHAnsi" w:eastAsiaTheme="minorEastAsia" w:hAnsiTheme="minorHAnsi"/>
          <w:noProof/>
          <w:color w:val="auto"/>
          <w:kern w:val="2"/>
          <w:szCs w:val="24"/>
          <w:lang w:eastAsia="en-GB"/>
          <w14:ligatures w14:val="standardContextual"/>
        </w:rPr>
        <w:tab/>
      </w:r>
      <w:r>
        <w:rPr>
          <w:noProof/>
        </w:rPr>
        <w:t>Fire fighting equipment</w:t>
      </w:r>
      <w:r>
        <w:rPr>
          <w:noProof/>
        </w:rPr>
        <w:tab/>
      </w:r>
      <w:r>
        <w:rPr>
          <w:noProof/>
        </w:rPr>
        <w:fldChar w:fldCharType="begin"/>
      </w:r>
      <w:r>
        <w:rPr>
          <w:noProof/>
        </w:rPr>
        <w:instrText xml:space="preserve"> PAGEREF _Toc232503236 \h </w:instrText>
      </w:r>
      <w:r>
        <w:rPr>
          <w:noProof/>
        </w:rPr>
      </w:r>
      <w:r>
        <w:rPr>
          <w:noProof/>
        </w:rPr>
        <w:fldChar w:fldCharType="separate"/>
      </w:r>
      <w:r>
        <w:rPr>
          <w:noProof/>
        </w:rPr>
        <w:t>13</w:t>
      </w:r>
      <w:r>
        <w:rPr>
          <w:noProof/>
        </w:rPr>
        <w:fldChar w:fldCharType="end"/>
      </w:r>
    </w:p>
    <w:p w14:paraId="433AB224" w14:textId="72E46F32"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lastRenderedPageBreak/>
        <w:t>10.5</w:t>
      </w:r>
      <w:r>
        <w:rPr>
          <w:rFonts w:asciiTheme="minorHAnsi" w:eastAsiaTheme="minorEastAsia" w:hAnsiTheme="minorHAnsi"/>
          <w:noProof/>
          <w:color w:val="auto"/>
          <w:kern w:val="2"/>
          <w:szCs w:val="24"/>
          <w:lang w:eastAsia="en-GB"/>
          <w14:ligatures w14:val="standardContextual"/>
        </w:rPr>
        <w:tab/>
      </w:r>
      <w:r>
        <w:rPr>
          <w:noProof/>
        </w:rPr>
        <w:t>False Alarms</w:t>
      </w:r>
      <w:r>
        <w:rPr>
          <w:noProof/>
        </w:rPr>
        <w:tab/>
      </w:r>
      <w:r>
        <w:rPr>
          <w:noProof/>
        </w:rPr>
        <w:fldChar w:fldCharType="begin"/>
      </w:r>
      <w:r>
        <w:rPr>
          <w:noProof/>
        </w:rPr>
        <w:instrText xml:space="preserve"> PAGEREF _Toc232503237 \h </w:instrText>
      </w:r>
      <w:r>
        <w:rPr>
          <w:noProof/>
        </w:rPr>
      </w:r>
      <w:r>
        <w:rPr>
          <w:noProof/>
        </w:rPr>
        <w:fldChar w:fldCharType="separate"/>
      </w:r>
      <w:r>
        <w:rPr>
          <w:noProof/>
        </w:rPr>
        <w:t>13</w:t>
      </w:r>
      <w:r>
        <w:rPr>
          <w:noProof/>
        </w:rPr>
        <w:fldChar w:fldCharType="end"/>
      </w:r>
    </w:p>
    <w:p w14:paraId="3DD0E3BF" w14:textId="297D6A3D"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10.6</w:t>
      </w:r>
      <w:r>
        <w:rPr>
          <w:rFonts w:asciiTheme="minorHAnsi" w:eastAsiaTheme="minorEastAsia" w:hAnsiTheme="minorHAnsi"/>
          <w:noProof/>
          <w:color w:val="auto"/>
          <w:kern w:val="2"/>
          <w:szCs w:val="24"/>
          <w:lang w:eastAsia="en-GB"/>
          <w14:ligatures w14:val="standardContextual"/>
        </w:rPr>
        <w:tab/>
      </w:r>
      <w:r>
        <w:rPr>
          <w:noProof/>
        </w:rPr>
        <w:t>Fire Doors and Corridors</w:t>
      </w:r>
      <w:r>
        <w:rPr>
          <w:noProof/>
        </w:rPr>
        <w:tab/>
      </w:r>
      <w:r>
        <w:rPr>
          <w:noProof/>
        </w:rPr>
        <w:fldChar w:fldCharType="begin"/>
      </w:r>
      <w:r>
        <w:rPr>
          <w:noProof/>
        </w:rPr>
        <w:instrText xml:space="preserve"> PAGEREF _Toc232503238 \h </w:instrText>
      </w:r>
      <w:r>
        <w:rPr>
          <w:noProof/>
        </w:rPr>
      </w:r>
      <w:r>
        <w:rPr>
          <w:noProof/>
        </w:rPr>
        <w:fldChar w:fldCharType="separate"/>
      </w:r>
      <w:r>
        <w:rPr>
          <w:noProof/>
        </w:rPr>
        <w:t>13</w:t>
      </w:r>
      <w:r>
        <w:rPr>
          <w:noProof/>
        </w:rPr>
        <w:fldChar w:fldCharType="end"/>
      </w:r>
    </w:p>
    <w:p w14:paraId="11BDF9F8" w14:textId="7339970B"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10.7</w:t>
      </w:r>
      <w:r>
        <w:rPr>
          <w:rFonts w:asciiTheme="minorHAnsi" w:eastAsiaTheme="minorEastAsia" w:hAnsiTheme="minorHAnsi"/>
          <w:noProof/>
          <w:color w:val="auto"/>
          <w:kern w:val="2"/>
          <w:szCs w:val="24"/>
          <w:lang w:eastAsia="en-GB"/>
          <w14:ligatures w14:val="standardContextual"/>
        </w:rPr>
        <w:tab/>
      </w:r>
      <w:r>
        <w:rPr>
          <w:noProof/>
        </w:rPr>
        <w:t>Electrical appliances</w:t>
      </w:r>
      <w:r>
        <w:rPr>
          <w:noProof/>
        </w:rPr>
        <w:tab/>
      </w:r>
      <w:r>
        <w:rPr>
          <w:noProof/>
        </w:rPr>
        <w:fldChar w:fldCharType="begin"/>
      </w:r>
      <w:r>
        <w:rPr>
          <w:noProof/>
        </w:rPr>
        <w:instrText xml:space="preserve"> PAGEREF _Toc232503239 \h </w:instrText>
      </w:r>
      <w:r>
        <w:rPr>
          <w:noProof/>
        </w:rPr>
      </w:r>
      <w:r>
        <w:rPr>
          <w:noProof/>
        </w:rPr>
        <w:fldChar w:fldCharType="separate"/>
      </w:r>
      <w:r>
        <w:rPr>
          <w:noProof/>
        </w:rPr>
        <w:t>13</w:t>
      </w:r>
      <w:r>
        <w:rPr>
          <w:noProof/>
        </w:rPr>
        <w:fldChar w:fldCharType="end"/>
      </w:r>
    </w:p>
    <w:p w14:paraId="402B61EE" w14:textId="41EE3100"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10.8</w:t>
      </w:r>
      <w:r>
        <w:rPr>
          <w:rFonts w:asciiTheme="minorHAnsi" w:eastAsiaTheme="minorEastAsia" w:hAnsiTheme="minorHAnsi"/>
          <w:noProof/>
          <w:color w:val="auto"/>
          <w:kern w:val="2"/>
          <w:szCs w:val="24"/>
          <w:lang w:eastAsia="en-GB"/>
          <w14:ligatures w14:val="standardContextual"/>
        </w:rPr>
        <w:tab/>
      </w:r>
      <w:r>
        <w:rPr>
          <w:noProof/>
        </w:rPr>
        <w:t>Campfires</w:t>
      </w:r>
      <w:r>
        <w:rPr>
          <w:noProof/>
        </w:rPr>
        <w:tab/>
      </w:r>
      <w:r>
        <w:rPr>
          <w:noProof/>
        </w:rPr>
        <w:fldChar w:fldCharType="begin"/>
      </w:r>
      <w:r>
        <w:rPr>
          <w:noProof/>
        </w:rPr>
        <w:instrText xml:space="preserve"> PAGEREF _Toc232503240 \h </w:instrText>
      </w:r>
      <w:r>
        <w:rPr>
          <w:noProof/>
        </w:rPr>
      </w:r>
      <w:r>
        <w:rPr>
          <w:noProof/>
        </w:rPr>
        <w:fldChar w:fldCharType="separate"/>
      </w:r>
      <w:r>
        <w:rPr>
          <w:noProof/>
        </w:rPr>
        <w:t>14</w:t>
      </w:r>
      <w:r>
        <w:rPr>
          <w:noProof/>
        </w:rPr>
        <w:fldChar w:fldCharType="end"/>
      </w:r>
    </w:p>
    <w:p w14:paraId="5B58C233" w14:textId="052DED0C"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10.9</w:t>
      </w:r>
      <w:r>
        <w:rPr>
          <w:rFonts w:asciiTheme="minorHAnsi" w:eastAsiaTheme="minorEastAsia" w:hAnsiTheme="minorHAnsi"/>
          <w:noProof/>
          <w:color w:val="auto"/>
          <w:kern w:val="2"/>
          <w:szCs w:val="24"/>
          <w:lang w:eastAsia="en-GB"/>
          <w14:ligatures w14:val="standardContextual"/>
        </w:rPr>
        <w:tab/>
      </w:r>
      <w:r>
        <w:rPr>
          <w:noProof/>
        </w:rPr>
        <w:t>BBQs (standalone)</w:t>
      </w:r>
      <w:r>
        <w:rPr>
          <w:noProof/>
        </w:rPr>
        <w:tab/>
      </w:r>
      <w:r>
        <w:rPr>
          <w:noProof/>
        </w:rPr>
        <w:fldChar w:fldCharType="begin"/>
      </w:r>
      <w:r>
        <w:rPr>
          <w:noProof/>
        </w:rPr>
        <w:instrText xml:space="preserve"> PAGEREF _Toc232503241 \h </w:instrText>
      </w:r>
      <w:r>
        <w:rPr>
          <w:noProof/>
        </w:rPr>
      </w:r>
      <w:r>
        <w:rPr>
          <w:noProof/>
        </w:rPr>
        <w:fldChar w:fldCharType="separate"/>
      </w:r>
      <w:r>
        <w:rPr>
          <w:noProof/>
        </w:rPr>
        <w:t>14</w:t>
      </w:r>
      <w:r>
        <w:rPr>
          <w:noProof/>
        </w:rPr>
        <w:fldChar w:fldCharType="end"/>
      </w:r>
    </w:p>
    <w:p w14:paraId="771EF717" w14:textId="62BD76A1" w:rsidR="00F23692" w:rsidRDefault="00F23692">
      <w:pPr>
        <w:pStyle w:val="TOC2"/>
        <w:tabs>
          <w:tab w:val="left" w:pos="960"/>
        </w:tabs>
        <w:rPr>
          <w:rFonts w:asciiTheme="minorHAnsi" w:eastAsiaTheme="minorEastAsia" w:hAnsiTheme="minorHAnsi"/>
          <w:noProof/>
          <w:color w:val="auto"/>
          <w:kern w:val="2"/>
          <w:szCs w:val="24"/>
          <w:lang w:eastAsia="en-GB"/>
          <w14:ligatures w14:val="standardContextual"/>
        </w:rPr>
      </w:pPr>
      <w:r>
        <w:rPr>
          <w:noProof/>
        </w:rPr>
        <w:t>10.10</w:t>
      </w:r>
      <w:r>
        <w:rPr>
          <w:rFonts w:asciiTheme="minorHAnsi" w:eastAsiaTheme="minorEastAsia" w:hAnsiTheme="minorHAnsi"/>
          <w:noProof/>
          <w:color w:val="auto"/>
          <w:kern w:val="2"/>
          <w:szCs w:val="24"/>
          <w:lang w:eastAsia="en-GB"/>
          <w14:ligatures w14:val="standardContextual"/>
        </w:rPr>
        <w:tab/>
      </w:r>
      <w:r>
        <w:rPr>
          <w:noProof/>
        </w:rPr>
        <w:t>BBQ Hut</w:t>
      </w:r>
      <w:r>
        <w:rPr>
          <w:noProof/>
        </w:rPr>
        <w:tab/>
      </w:r>
      <w:r>
        <w:rPr>
          <w:noProof/>
        </w:rPr>
        <w:fldChar w:fldCharType="begin"/>
      </w:r>
      <w:r>
        <w:rPr>
          <w:noProof/>
        </w:rPr>
        <w:instrText xml:space="preserve"> PAGEREF _Toc232503242 \h </w:instrText>
      </w:r>
      <w:r>
        <w:rPr>
          <w:noProof/>
        </w:rPr>
      </w:r>
      <w:r>
        <w:rPr>
          <w:noProof/>
        </w:rPr>
        <w:fldChar w:fldCharType="separate"/>
      </w:r>
      <w:r>
        <w:rPr>
          <w:noProof/>
        </w:rPr>
        <w:t>14</w:t>
      </w:r>
      <w:r>
        <w:rPr>
          <w:noProof/>
        </w:rPr>
        <w:fldChar w:fldCharType="end"/>
      </w:r>
    </w:p>
    <w:p w14:paraId="79FA2204" w14:textId="6597FF48"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11</w:t>
      </w:r>
      <w:r>
        <w:rPr>
          <w:rFonts w:asciiTheme="minorHAnsi" w:eastAsiaTheme="minorEastAsia" w:hAnsiTheme="minorHAnsi"/>
          <w:b w:val="0"/>
          <w:noProof/>
          <w:color w:val="auto"/>
          <w:kern w:val="2"/>
          <w:szCs w:val="24"/>
          <w:lang w:eastAsia="en-GB"/>
          <w14:ligatures w14:val="standardContextual"/>
        </w:rPr>
        <w:tab/>
      </w:r>
      <w:r>
        <w:rPr>
          <w:noProof/>
        </w:rPr>
        <w:t>Free Play Equipment in the Grounds</w:t>
      </w:r>
      <w:r>
        <w:rPr>
          <w:noProof/>
        </w:rPr>
        <w:tab/>
      </w:r>
      <w:r>
        <w:rPr>
          <w:noProof/>
        </w:rPr>
        <w:fldChar w:fldCharType="begin"/>
      </w:r>
      <w:r>
        <w:rPr>
          <w:noProof/>
        </w:rPr>
        <w:instrText xml:space="preserve"> PAGEREF _Toc232503243 \h </w:instrText>
      </w:r>
      <w:r>
        <w:rPr>
          <w:noProof/>
        </w:rPr>
      </w:r>
      <w:r>
        <w:rPr>
          <w:noProof/>
        </w:rPr>
        <w:fldChar w:fldCharType="separate"/>
      </w:r>
      <w:r>
        <w:rPr>
          <w:noProof/>
        </w:rPr>
        <w:t>15</w:t>
      </w:r>
      <w:r>
        <w:rPr>
          <w:noProof/>
        </w:rPr>
        <w:fldChar w:fldCharType="end"/>
      </w:r>
    </w:p>
    <w:p w14:paraId="0BF7EC9E" w14:textId="32F146A9"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12</w:t>
      </w:r>
      <w:r>
        <w:rPr>
          <w:rFonts w:asciiTheme="minorHAnsi" w:eastAsiaTheme="minorEastAsia" w:hAnsiTheme="minorHAnsi"/>
          <w:b w:val="0"/>
          <w:noProof/>
          <w:color w:val="auto"/>
          <w:kern w:val="2"/>
          <w:szCs w:val="24"/>
          <w:lang w:eastAsia="en-GB"/>
          <w14:ligatures w14:val="standardContextual"/>
        </w:rPr>
        <w:tab/>
      </w:r>
      <w:r>
        <w:rPr>
          <w:noProof/>
        </w:rPr>
        <w:t>High and low ropes equipment in the Grounds</w:t>
      </w:r>
      <w:r>
        <w:rPr>
          <w:noProof/>
        </w:rPr>
        <w:tab/>
      </w:r>
      <w:r>
        <w:rPr>
          <w:noProof/>
        </w:rPr>
        <w:fldChar w:fldCharType="begin"/>
      </w:r>
      <w:r>
        <w:rPr>
          <w:noProof/>
        </w:rPr>
        <w:instrText xml:space="preserve"> PAGEREF _Toc232503244 \h </w:instrText>
      </w:r>
      <w:r>
        <w:rPr>
          <w:noProof/>
        </w:rPr>
      </w:r>
      <w:r>
        <w:rPr>
          <w:noProof/>
        </w:rPr>
        <w:fldChar w:fldCharType="separate"/>
      </w:r>
      <w:r>
        <w:rPr>
          <w:noProof/>
        </w:rPr>
        <w:t>15</w:t>
      </w:r>
      <w:r>
        <w:rPr>
          <w:noProof/>
        </w:rPr>
        <w:fldChar w:fldCharType="end"/>
      </w:r>
    </w:p>
    <w:p w14:paraId="413D11EF" w14:textId="7CB1BF1D"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13</w:t>
      </w:r>
      <w:r>
        <w:rPr>
          <w:rFonts w:asciiTheme="minorHAnsi" w:eastAsiaTheme="minorEastAsia" w:hAnsiTheme="minorHAnsi"/>
          <w:b w:val="0"/>
          <w:noProof/>
          <w:color w:val="auto"/>
          <w:kern w:val="2"/>
          <w:szCs w:val="24"/>
          <w:lang w:eastAsia="en-GB"/>
          <w14:ligatures w14:val="standardContextual"/>
        </w:rPr>
        <w:tab/>
      </w:r>
      <w:r>
        <w:rPr>
          <w:noProof/>
        </w:rPr>
        <w:t>Dark Skies and external lights</w:t>
      </w:r>
      <w:r>
        <w:rPr>
          <w:noProof/>
        </w:rPr>
        <w:tab/>
      </w:r>
      <w:r>
        <w:rPr>
          <w:noProof/>
        </w:rPr>
        <w:fldChar w:fldCharType="begin"/>
      </w:r>
      <w:r>
        <w:rPr>
          <w:noProof/>
        </w:rPr>
        <w:instrText xml:space="preserve"> PAGEREF _Toc232503245 \h </w:instrText>
      </w:r>
      <w:r>
        <w:rPr>
          <w:noProof/>
        </w:rPr>
      </w:r>
      <w:r>
        <w:rPr>
          <w:noProof/>
        </w:rPr>
        <w:fldChar w:fldCharType="separate"/>
      </w:r>
      <w:r>
        <w:rPr>
          <w:noProof/>
        </w:rPr>
        <w:t>15</w:t>
      </w:r>
      <w:r>
        <w:rPr>
          <w:noProof/>
        </w:rPr>
        <w:fldChar w:fldCharType="end"/>
      </w:r>
    </w:p>
    <w:p w14:paraId="5EE5E1ED" w14:textId="236072B5"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14</w:t>
      </w:r>
      <w:r>
        <w:rPr>
          <w:rFonts w:asciiTheme="minorHAnsi" w:eastAsiaTheme="minorEastAsia" w:hAnsiTheme="minorHAnsi"/>
          <w:b w:val="0"/>
          <w:noProof/>
          <w:color w:val="auto"/>
          <w:kern w:val="2"/>
          <w:szCs w:val="24"/>
          <w:lang w:eastAsia="en-GB"/>
          <w14:ligatures w14:val="standardContextual"/>
        </w:rPr>
        <w:tab/>
      </w:r>
      <w:r>
        <w:rPr>
          <w:noProof/>
        </w:rPr>
        <w:t>Food Safety</w:t>
      </w:r>
      <w:r>
        <w:rPr>
          <w:noProof/>
        </w:rPr>
        <w:tab/>
      </w:r>
      <w:r>
        <w:rPr>
          <w:noProof/>
        </w:rPr>
        <w:fldChar w:fldCharType="begin"/>
      </w:r>
      <w:r>
        <w:rPr>
          <w:noProof/>
        </w:rPr>
        <w:instrText xml:space="preserve"> PAGEREF _Toc232503246 \h </w:instrText>
      </w:r>
      <w:r>
        <w:rPr>
          <w:noProof/>
        </w:rPr>
      </w:r>
      <w:r>
        <w:rPr>
          <w:noProof/>
        </w:rPr>
        <w:fldChar w:fldCharType="separate"/>
      </w:r>
      <w:r>
        <w:rPr>
          <w:noProof/>
        </w:rPr>
        <w:t>15</w:t>
      </w:r>
      <w:r>
        <w:rPr>
          <w:noProof/>
        </w:rPr>
        <w:fldChar w:fldCharType="end"/>
      </w:r>
    </w:p>
    <w:p w14:paraId="341934B7" w14:textId="6BB7271C"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14.1</w:t>
      </w:r>
      <w:r>
        <w:rPr>
          <w:rFonts w:asciiTheme="minorHAnsi" w:eastAsiaTheme="minorEastAsia" w:hAnsiTheme="minorHAnsi"/>
          <w:noProof/>
          <w:color w:val="auto"/>
          <w:kern w:val="2"/>
          <w:szCs w:val="24"/>
          <w:lang w:eastAsia="en-GB"/>
          <w14:ligatures w14:val="standardContextual"/>
        </w:rPr>
        <w:tab/>
      </w:r>
      <w:r>
        <w:rPr>
          <w:noProof/>
        </w:rPr>
        <w:t>Hygiene Certification</w:t>
      </w:r>
      <w:r>
        <w:rPr>
          <w:noProof/>
        </w:rPr>
        <w:tab/>
      </w:r>
      <w:r>
        <w:rPr>
          <w:noProof/>
        </w:rPr>
        <w:fldChar w:fldCharType="begin"/>
      </w:r>
      <w:r>
        <w:rPr>
          <w:noProof/>
        </w:rPr>
        <w:instrText xml:space="preserve"> PAGEREF _Toc232503247 \h </w:instrText>
      </w:r>
      <w:r>
        <w:rPr>
          <w:noProof/>
        </w:rPr>
      </w:r>
      <w:r>
        <w:rPr>
          <w:noProof/>
        </w:rPr>
        <w:fldChar w:fldCharType="separate"/>
      </w:r>
      <w:r>
        <w:rPr>
          <w:noProof/>
        </w:rPr>
        <w:t>15</w:t>
      </w:r>
      <w:r>
        <w:rPr>
          <w:noProof/>
        </w:rPr>
        <w:fldChar w:fldCharType="end"/>
      </w:r>
    </w:p>
    <w:p w14:paraId="46080E5F" w14:textId="608D272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14.2</w:t>
      </w:r>
      <w:r>
        <w:rPr>
          <w:rFonts w:asciiTheme="minorHAnsi" w:eastAsiaTheme="minorEastAsia" w:hAnsiTheme="minorHAnsi"/>
          <w:noProof/>
          <w:color w:val="auto"/>
          <w:kern w:val="2"/>
          <w:szCs w:val="24"/>
          <w:lang w:eastAsia="en-GB"/>
          <w14:ligatures w14:val="standardContextual"/>
        </w:rPr>
        <w:tab/>
      </w:r>
      <w:r>
        <w:rPr>
          <w:noProof/>
        </w:rPr>
        <w:t>Drinking Water</w:t>
      </w:r>
      <w:r>
        <w:rPr>
          <w:noProof/>
        </w:rPr>
        <w:tab/>
      </w:r>
      <w:r>
        <w:rPr>
          <w:noProof/>
        </w:rPr>
        <w:fldChar w:fldCharType="begin"/>
      </w:r>
      <w:r>
        <w:rPr>
          <w:noProof/>
        </w:rPr>
        <w:instrText xml:space="preserve"> PAGEREF _Toc232503248 \h </w:instrText>
      </w:r>
      <w:r>
        <w:rPr>
          <w:noProof/>
        </w:rPr>
      </w:r>
      <w:r>
        <w:rPr>
          <w:noProof/>
        </w:rPr>
        <w:fldChar w:fldCharType="separate"/>
      </w:r>
      <w:r>
        <w:rPr>
          <w:noProof/>
        </w:rPr>
        <w:t>16</w:t>
      </w:r>
      <w:r>
        <w:rPr>
          <w:noProof/>
        </w:rPr>
        <w:fldChar w:fldCharType="end"/>
      </w:r>
    </w:p>
    <w:p w14:paraId="3E1C2DB3" w14:textId="3F02E35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14.3</w:t>
      </w:r>
      <w:r>
        <w:rPr>
          <w:rFonts w:asciiTheme="minorHAnsi" w:eastAsiaTheme="minorEastAsia" w:hAnsiTheme="minorHAnsi"/>
          <w:noProof/>
          <w:color w:val="auto"/>
          <w:kern w:val="2"/>
          <w:szCs w:val="24"/>
          <w:lang w:eastAsia="en-GB"/>
          <w14:ligatures w14:val="standardContextual"/>
        </w:rPr>
        <w:tab/>
      </w:r>
      <w:r>
        <w:rPr>
          <w:noProof/>
        </w:rPr>
        <w:t>Temperature checks</w:t>
      </w:r>
      <w:r>
        <w:rPr>
          <w:noProof/>
        </w:rPr>
        <w:tab/>
      </w:r>
      <w:r>
        <w:rPr>
          <w:noProof/>
        </w:rPr>
        <w:fldChar w:fldCharType="begin"/>
      </w:r>
      <w:r>
        <w:rPr>
          <w:noProof/>
        </w:rPr>
        <w:instrText xml:space="preserve"> PAGEREF _Toc232503249 \h </w:instrText>
      </w:r>
      <w:r>
        <w:rPr>
          <w:noProof/>
        </w:rPr>
      </w:r>
      <w:r>
        <w:rPr>
          <w:noProof/>
        </w:rPr>
        <w:fldChar w:fldCharType="separate"/>
      </w:r>
      <w:r>
        <w:rPr>
          <w:noProof/>
        </w:rPr>
        <w:t>16</w:t>
      </w:r>
      <w:r>
        <w:rPr>
          <w:noProof/>
        </w:rPr>
        <w:fldChar w:fldCharType="end"/>
      </w:r>
    </w:p>
    <w:p w14:paraId="5A12080A" w14:textId="2D7DD1A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14.4</w:t>
      </w:r>
      <w:r>
        <w:rPr>
          <w:rFonts w:asciiTheme="minorHAnsi" w:eastAsiaTheme="minorEastAsia" w:hAnsiTheme="minorHAnsi"/>
          <w:noProof/>
          <w:color w:val="auto"/>
          <w:kern w:val="2"/>
          <w:szCs w:val="24"/>
          <w:lang w:eastAsia="en-GB"/>
          <w14:ligatures w14:val="standardContextual"/>
        </w:rPr>
        <w:tab/>
      </w:r>
      <w:r>
        <w:rPr>
          <w:noProof/>
        </w:rPr>
        <w:t>Allergens</w:t>
      </w:r>
      <w:r>
        <w:rPr>
          <w:noProof/>
        </w:rPr>
        <w:tab/>
      </w:r>
      <w:r>
        <w:rPr>
          <w:noProof/>
        </w:rPr>
        <w:fldChar w:fldCharType="begin"/>
      </w:r>
      <w:r>
        <w:rPr>
          <w:noProof/>
        </w:rPr>
        <w:instrText xml:space="preserve"> PAGEREF _Toc232503250 \h </w:instrText>
      </w:r>
      <w:r>
        <w:rPr>
          <w:noProof/>
        </w:rPr>
      </w:r>
      <w:r>
        <w:rPr>
          <w:noProof/>
        </w:rPr>
        <w:fldChar w:fldCharType="separate"/>
      </w:r>
      <w:r>
        <w:rPr>
          <w:noProof/>
        </w:rPr>
        <w:t>16</w:t>
      </w:r>
      <w:r>
        <w:rPr>
          <w:noProof/>
        </w:rPr>
        <w:fldChar w:fldCharType="end"/>
      </w:r>
    </w:p>
    <w:p w14:paraId="00CB4393" w14:textId="1E13EA1D"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14.5</w:t>
      </w:r>
      <w:r>
        <w:rPr>
          <w:rFonts w:asciiTheme="minorHAnsi" w:eastAsiaTheme="minorEastAsia" w:hAnsiTheme="minorHAnsi"/>
          <w:noProof/>
          <w:color w:val="auto"/>
          <w:kern w:val="2"/>
          <w:szCs w:val="24"/>
          <w:lang w:eastAsia="en-GB"/>
          <w14:ligatures w14:val="standardContextual"/>
        </w:rPr>
        <w:tab/>
      </w:r>
      <w:r>
        <w:rPr>
          <w:noProof/>
        </w:rPr>
        <w:t>Sharp Knives</w:t>
      </w:r>
      <w:r>
        <w:rPr>
          <w:noProof/>
        </w:rPr>
        <w:tab/>
      </w:r>
      <w:r>
        <w:rPr>
          <w:noProof/>
        </w:rPr>
        <w:fldChar w:fldCharType="begin"/>
      </w:r>
      <w:r>
        <w:rPr>
          <w:noProof/>
        </w:rPr>
        <w:instrText xml:space="preserve"> PAGEREF _Toc232503251 \h </w:instrText>
      </w:r>
      <w:r>
        <w:rPr>
          <w:noProof/>
        </w:rPr>
      </w:r>
      <w:r>
        <w:rPr>
          <w:noProof/>
        </w:rPr>
        <w:fldChar w:fldCharType="separate"/>
      </w:r>
      <w:r>
        <w:rPr>
          <w:noProof/>
        </w:rPr>
        <w:t>16</w:t>
      </w:r>
      <w:r>
        <w:rPr>
          <w:noProof/>
        </w:rPr>
        <w:fldChar w:fldCharType="end"/>
      </w:r>
    </w:p>
    <w:p w14:paraId="10EC0D03" w14:textId="5FCD165D"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15</w:t>
      </w:r>
      <w:r>
        <w:rPr>
          <w:rFonts w:asciiTheme="minorHAnsi" w:eastAsiaTheme="minorEastAsia" w:hAnsiTheme="minorHAnsi"/>
          <w:b w:val="0"/>
          <w:noProof/>
          <w:color w:val="auto"/>
          <w:kern w:val="2"/>
          <w:szCs w:val="24"/>
          <w:lang w:eastAsia="en-GB"/>
          <w14:ligatures w14:val="standardContextual"/>
        </w:rPr>
        <w:tab/>
      </w:r>
      <w:r>
        <w:rPr>
          <w:noProof/>
        </w:rPr>
        <w:t>Road Safety</w:t>
      </w:r>
      <w:r>
        <w:rPr>
          <w:noProof/>
        </w:rPr>
        <w:tab/>
      </w:r>
      <w:r>
        <w:rPr>
          <w:noProof/>
        </w:rPr>
        <w:fldChar w:fldCharType="begin"/>
      </w:r>
      <w:r>
        <w:rPr>
          <w:noProof/>
        </w:rPr>
        <w:instrText xml:space="preserve"> PAGEREF _Toc232503252 \h </w:instrText>
      </w:r>
      <w:r>
        <w:rPr>
          <w:noProof/>
        </w:rPr>
      </w:r>
      <w:r>
        <w:rPr>
          <w:noProof/>
        </w:rPr>
        <w:fldChar w:fldCharType="separate"/>
      </w:r>
      <w:r>
        <w:rPr>
          <w:noProof/>
        </w:rPr>
        <w:t>16</w:t>
      </w:r>
      <w:r>
        <w:rPr>
          <w:noProof/>
        </w:rPr>
        <w:fldChar w:fldCharType="end"/>
      </w:r>
    </w:p>
    <w:p w14:paraId="4ABBDED1" w14:textId="7AE8808D"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16</w:t>
      </w:r>
      <w:r>
        <w:rPr>
          <w:rFonts w:asciiTheme="minorHAnsi" w:eastAsiaTheme="minorEastAsia" w:hAnsiTheme="minorHAnsi"/>
          <w:b w:val="0"/>
          <w:noProof/>
          <w:color w:val="auto"/>
          <w:kern w:val="2"/>
          <w:szCs w:val="24"/>
          <w:lang w:eastAsia="en-GB"/>
          <w14:ligatures w14:val="standardContextual"/>
        </w:rPr>
        <w:tab/>
      </w:r>
      <w:r>
        <w:rPr>
          <w:noProof/>
        </w:rPr>
        <w:t>Surrounding Estate and lands</w:t>
      </w:r>
      <w:r>
        <w:rPr>
          <w:noProof/>
        </w:rPr>
        <w:tab/>
      </w:r>
      <w:r>
        <w:rPr>
          <w:noProof/>
        </w:rPr>
        <w:fldChar w:fldCharType="begin"/>
      </w:r>
      <w:r>
        <w:rPr>
          <w:noProof/>
        </w:rPr>
        <w:instrText xml:space="preserve"> PAGEREF _Toc232503253 \h </w:instrText>
      </w:r>
      <w:r>
        <w:rPr>
          <w:noProof/>
        </w:rPr>
      </w:r>
      <w:r>
        <w:rPr>
          <w:noProof/>
        </w:rPr>
        <w:fldChar w:fldCharType="separate"/>
      </w:r>
      <w:r>
        <w:rPr>
          <w:noProof/>
        </w:rPr>
        <w:t>16</w:t>
      </w:r>
      <w:r>
        <w:rPr>
          <w:noProof/>
        </w:rPr>
        <w:fldChar w:fldCharType="end"/>
      </w:r>
    </w:p>
    <w:p w14:paraId="245FDC25" w14:textId="2BA704AD"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17</w:t>
      </w:r>
      <w:r>
        <w:rPr>
          <w:rFonts w:asciiTheme="minorHAnsi" w:eastAsiaTheme="minorEastAsia" w:hAnsiTheme="minorHAnsi"/>
          <w:b w:val="0"/>
          <w:noProof/>
          <w:color w:val="auto"/>
          <w:kern w:val="2"/>
          <w:szCs w:val="24"/>
          <w:lang w:eastAsia="en-GB"/>
          <w14:ligatures w14:val="standardContextual"/>
        </w:rPr>
        <w:tab/>
      </w:r>
      <w:r>
        <w:rPr>
          <w:noProof/>
        </w:rPr>
        <w:t>Floods or leaks</w:t>
      </w:r>
      <w:r>
        <w:rPr>
          <w:noProof/>
        </w:rPr>
        <w:tab/>
      </w:r>
      <w:r>
        <w:rPr>
          <w:noProof/>
        </w:rPr>
        <w:fldChar w:fldCharType="begin"/>
      </w:r>
      <w:r>
        <w:rPr>
          <w:noProof/>
        </w:rPr>
        <w:instrText xml:space="preserve"> PAGEREF _Toc232503254 \h </w:instrText>
      </w:r>
      <w:r>
        <w:rPr>
          <w:noProof/>
        </w:rPr>
      </w:r>
      <w:r>
        <w:rPr>
          <w:noProof/>
        </w:rPr>
        <w:fldChar w:fldCharType="separate"/>
      </w:r>
      <w:r>
        <w:rPr>
          <w:noProof/>
        </w:rPr>
        <w:t>17</w:t>
      </w:r>
      <w:r>
        <w:rPr>
          <w:noProof/>
        </w:rPr>
        <w:fldChar w:fldCharType="end"/>
      </w:r>
    </w:p>
    <w:p w14:paraId="0C8D3BEE" w14:textId="49DCA1EE"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18</w:t>
      </w:r>
      <w:r>
        <w:rPr>
          <w:rFonts w:asciiTheme="minorHAnsi" w:eastAsiaTheme="minorEastAsia" w:hAnsiTheme="minorHAnsi"/>
          <w:b w:val="0"/>
          <w:noProof/>
          <w:color w:val="auto"/>
          <w:kern w:val="2"/>
          <w:szCs w:val="24"/>
          <w:lang w:eastAsia="en-GB"/>
          <w14:ligatures w14:val="standardContextual"/>
        </w:rPr>
        <w:tab/>
      </w:r>
      <w:r>
        <w:rPr>
          <w:noProof/>
        </w:rPr>
        <w:t>Power Failure</w:t>
      </w:r>
      <w:r>
        <w:rPr>
          <w:noProof/>
        </w:rPr>
        <w:tab/>
      </w:r>
      <w:r>
        <w:rPr>
          <w:noProof/>
        </w:rPr>
        <w:fldChar w:fldCharType="begin"/>
      </w:r>
      <w:r>
        <w:rPr>
          <w:noProof/>
        </w:rPr>
        <w:instrText xml:space="preserve"> PAGEREF _Toc232503255 \h </w:instrText>
      </w:r>
      <w:r>
        <w:rPr>
          <w:noProof/>
        </w:rPr>
      </w:r>
      <w:r>
        <w:rPr>
          <w:noProof/>
        </w:rPr>
        <w:fldChar w:fldCharType="separate"/>
      </w:r>
      <w:r>
        <w:rPr>
          <w:noProof/>
        </w:rPr>
        <w:t>17</w:t>
      </w:r>
      <w:r>
        <w:rPr>
          <w:noProof/>
        </w:rPr>
        <w:fldChar w:fldCharType="end"/>
      </w:r>
    </w:p>
    <w:p w14:paraId="2140CDB0" w14:textId="2D0EF3AD"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19</w:t>
      </w:r>
      <w:r>
        <w:rPr>
          <w:rFonts w:asciiTheme="minorHAnsi" w:eastAsiaTheme="minorEastAsia" w:hAnsiTheme="minorHAnsi"/>
          <w:b w:val="0"/>
          <w:noProof/>
          <w:color w:val="auto"/>
          <w:kern w:val="2"/>
          <w:szCs w:val="24"/>
          <w:lang w:eastAsia="en-GB"/>
          <w14:ligatures w14:val="standardContextual"/>
        </w:rPr>
        <w:tab/>
      </w:r>
      <w:r>
        <w:rPr>
          <w:noProof/>
        </w:rPr>
        <w:t>Emergency relocation</w:t>
      </w:r>
      <w:r>
        <w:rPr>
          <w:noProof/>
        </w:rPr>
        <w:tab/>
      </w:r>
      <w:r>
        <w:rPr>
          <w:noProof/>
        </w:rPr>
        <w:fldChar w:fldCharType="begin"/>
      </w:r>
      <w:r>
        <w:rPr>
          <w:noProof/>
        </w:rPr>
        <w:instrText xml:space="preserve"> PAGEREF _Toc232503256 \h </w:instrText>
      </w:r>
      <w:r>
        <w:rPr>
          <w:noProof/>
        </w:rPr>
      </w:r>
      <w:r>
        <w:rPr>
          <w:noProof/>
        </w:rPr>
        <w:fldChar w:fldCharType="separate"/>
      </w:r>
      <w:r>
        <w:rPr>
          <w:noProof/>
        </w:rPr>
        <w:t>17</w:t>
      </w:r>
      <w:r>
        <w:rPr>
          <w:noProof/>
        </w:rPr>
        <w:fldChar w:fldCharType="end"/>
      </w:r>
    </w:p>
    <w:p w14:paraId="4E1FA391" w14:textId="6D8BEFB9"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20</w:t>
      </w:r>
      <w:r>
        <w:rPr>
          <w:rFonts w:asciiTheme="minorHAnsi" w:eastAsiaTheme="minorEastAsia" w:hAnsiTheme="minorHAnsi"/>
          <w:b w:val="0"/>
          <w:noProof/>
          <w:color w:val="auto"/>
          <w:kern w:val="2"/>
          <w:szCs w:val="24"/>
          <w:lang w:eastAsia="en-GB"/>
          <w14:ligatures w14:val="standardContextual"/>
        </w:rPr>
        <w:tab/>
      </w:r>
      <w:r>
        <w:rPr>
          <w:noProof/>
        </w:rPr>
        <w:t>Behaviour</w:t>
      </w:r>
      <w:r>
        <w:rPr>
          <w:noProof/>
        </w:rPr>
        <w:tab/>
      </w:r>
      <w:r>
        <w:rPr>
          <w:noProof/>
        </w:rPr>
        <w:fldChar w:fldCharType="begin"/>
      </w:r>
      <w:r>
        <w:rPr>
          <w:noProof/>
        </w:rPr>
        <w:instrText xml:space="preserve"> PAGEREF _Toc232503257 \h </w:instrText>
      </w:r>
      <w:r>
        <w:rPr>
          <w:noProof/>
        </w:rPr>
      </w:r>
      <w:r>
        <w:rPr>
          <w:noProof/>
        </w:rPr>
        <w:fldChar w:fldCharType="separate"/>
      </w:r>
      <w:r>
        <w:rPr>
          <w:noProof/>
        </w:rPr>
        <w:t>17</w:t>
      </w:r>
      <w:r>
        <w:rPr>
          <w:noProof/>
        </w:rPr>
        <w:fldChar w:fldCharType="end"/>
      </w:r>
    </w:p>
    <w:p w14:paraId="2ED2C838" w14:textId="26A415FF"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21</w:t>
      </w:r>
      <w:r>
        <w:rPr>
          <w:rFonts w:asciiTheme="minorHAnsi" w:eastAsiaTheme="minorEastAsia" w:hAnsiTheme="minorHAnsi"/>
          <w:b w:val="0"/>
          <w:noProof/>
          <w:color w:val="auto"/>
          <w:kern w:val="2"/>
          <w:szCs w:val="24"/>
          <w:lang w:eastAsia="en-GB"/>
          <w14:ligatures w14:val="standardContextual"/>
        </w:rPr>
        <w:tab/>
      </w:r>
      <w:r>
        <w:rPr>
          <w:noProof/>
        </w:rPr>
        <w:t>Cleaning</w:t>
      </w:r>
      <w:r>
        <w:rPr>
          <w:noProof/>
        </w:rPr>
        <w:tab/>
      </w:r>
      <w:r>
        <w:rPr>
          <w:noProof/>
        </w:rPr>
        <w:fldChar w:fldCharType="begin"/>
      </w:r>
      <w:r>
        <w:rPr>
          <w:noProof/>
        </w:rPr>
        <w:instrText xml:space="preserve"> PAGEREF _Toc232503258 \h </w:instrText>
      </w:r>
      <w:r>
        <w:rPr>
          <w:noProof/>
        </w:rPr>
      </w:r>
      <w:r>
        <w:rPr>
          <w:noProof/>
        </w:rPr>
        <w:fldChar w:fldCharType="separate"/>
      </w:r>
      <w:r>
        <w:rPr>
          <w:noProof/>
        </w:rPr>
        <w:t>17</w:t>
      </w:r>
      <w:r>
        <w:rPr>
          <w:noProof/>
        </w:rPr>
        <w:fldChar w:fldCharType="end"/>
      </w:r>
    </w:p>
    <w:p w14:paraId="6757DE50" w14:textId="3298B29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21.1</w:t>
      </w:r>
      <w:r>
        <w:rPr>
          <w:rFonts w:asciiTheme="minorHAnsi" w:eastAsiaTheme="minorEastAsia" w:hAnsiTheme="minorHAnsi"/>
          <w:noProof/>
          <w:color w:val="auto"/>
          <w:kern w:val="2"/>
          <w:szCs w:val="24"/>
          <w:lang w:eastAsia="en-GB"/>
          <w14:ligatures w14:val="standardContextual"/>
        </w:rPr>
        <w:tab/>
      </w:r>
      <w:r>
        <w:rPr>
          <w:noProof/>
        </w:rPr>
        <w:t>What we do</w:t>
      </w:r>
      <w:r>
        <w:rPr>
          <w:noProof/>
        </w:rPr>
        <w:tab/>
      </w:r>
      <w:r>
        <w:rPr>
          <w:noProof/>
        </w:rPr>
        <w:fldChar w:fldCharType="begin"/>
      </w:r>
      <w:r>
        <w:rPr>
          <w:noProof/>
        </w:rPr>
        <w:instrText xml:space="preserve"> PAGEREF _Toc232503259 \h </w:instrText>
      </w:r>
      <w:r>
        <w:rPr>
          <w:noProof/>
        </w:rPr>
      </w:r>
      <w:r>
        <w:rPr>
          <w:noProof/>
        </w:rPr>
        <w:fldChar w:fldCharType="separate"/>
      </w:r>
      <w:r>
        <w:rPr>
          <w:noProof/>
        </w:rPr>
        <w:t>17</w:t>
      </w:r>
      <w:r>
        <w:rPr>
          <w:noProof/>
        </w:rPr>
        <w:fldChar w:fldCharType="end"/>
      </w:r>
    </w:p>
    <w:p w14:paraId="30F89854" w14:textId="688F4E85"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21.2</w:t>
      </w:r>
      <w:r>
        <w:rPr>
          <w:rFonts w:asciiTheme="minorHAnsi" w:eastAsiaTheme="minorEastAsia" w:hAnsiTheme="minorHAnsi"/>
          <w:noProof/>
          <w:color w:val="auto"/>
          <w:kern w:val="2"/>
          <w:szCs w:val="24"/>
          <w:lang w:eastAsia="en-GB"/>
          <w14:ligatures w14:val="standardContextual"/>
        </w:rPr>
        <w:tab/>
      </w:r>
      <w:r>
        <w:rPr>
          <w:noProof/>
        </w:rPr>
        <w:t>What the customer must do</w:t>
      </w:r>
      <w:r>
        <w:rPr>
          <w:noProof/>
        </w:rPr>
        <w:tab/>
      </w:r>
      <w:r>
        <w:rPr>
          <w:noProof/>
        </w:rPr>
        <w:fldChar w:fldCharType="begin"/>
      </w:r>
      <w:r>
        <w:rPr>
          <w:noProof/>
        </w:rPr>
        <w:instrText xml:space="preserve"> PAGEREF _Toc232503260 \h </w:instrText>
      </w:r>
      <w:r>
        <w:rPr>
          <w:noProof/>
        </w:rPr>
      </w:r>
      <w:r>
        <w:rPr>
          <w:noProof/>
        </w:rPr>
        <w:fldChar w:fldCharType="separate"/>
      </w:r>
      <w:r>
        <w:rPr>
          <w:noProof/>
        </w:rPr>
        <w:t>17</w:t>
      </w:r>
      <w:r>
        <w:rPr>
          <w:noProof/>
        </w:rPr>
        <w:fldChar w:fldCharType="end"/>
      </w:r>
    </w:p>
    <w:p w14:paraId="4BF88C42" w14:textId="6D6C17AE"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21.3</w:t>
      </w:r>
      <w:r>
        <w:rPr>
          <w:rFonts w:asciiTheme="minorHAnsi" w:eastAsiaTheme="minorEastAsia" w:hAnsiTheme="minorHAnsi"/>
          <w:noProof/>
          <w:color w:val="auto"/>
          <w:kern w:val="2"/>
          <w:szCs w:val="24"/>
          <w:lang w:eastAsia="en-GB"/>
          <w14:ligatures w14:val="standardContextual"/>
        </w:rPr>
        <w:tab/>
      </w:r>
      <w:r>
        <w:rPr>
          <w:noProof/>
        </w:rPr>
        <w:t>Cleaning products</w:t>
      </w:r>
      <w:r>
        <w:rPr>
          <w:noProof/>
        </w:rPr>
        <w:tab/>
      </w:r>
      <w:r>
        <w:rPr>
          <w:noProof/>
        </w:rPr>
        <w:fldChar w:fldCharType="begin"/>
      </w:r>
      <w:r>
        <w:rPr>
          <w:noProof/>
        </w:rPr>
        <w:instrText xml:space="preserve"> PAGEREF _Toc232503261 \h </w:instrText>
      </w:r>
      <w:r>
        <w:rPr>
          <w:noProof/>
        </w:rPr>
      </w:r>
      <w:r>
        <w:rPr>
          <w:noProof/>
        </w:rPr>
        <w:fldChar w:fldCharType="separate"/>
      </w:r>
      <w:r>
        <w:rPr>
          <w:noProof/>
        </w:rPr>
        <w:t>18</w:t>
      </w:r>
      <w:r>
        <w:rPr>
          <w:noProof/>
        </w:rPr>
        <w:fldChar w:fldCharType="end"/>
      </w:r>
    </w:p>
    <w:p w14:paraId="19298D3B" w14:textId="22E30250"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22</w:t>
      </w:r>
      <w:r>
        <w:rPr>
          <w:rFonts w:asciiTheme="minorHAnsi" w:eastAsiaTheme="minorEastAsia" w:hAnsiTheme="minorHAnsi"/>
          <w:b w:val="0"/>
          <w:noProof/>
          <w:color w:val="auto"/>
          <w:kern w:val="2"/>
          <w:szCs w:val="24"/>
          <w:lang w:eastAsia="en-GB"/>
          <w14:ligatures w14:val="standardContextual"/>
        </w:rPr>
        <w:tab/>
      </w:r>
      <w:r>
        <w:rPr>
          <w:noProof/>
        </w:rPr>
        <w:t>Bedding and Laundry</w:t>
      </w:r>
      <w:r>
        <w:rPr>
          <w:noProof/>
        </w:rPr>
        <w:tab/>
      </w:r>
      <w:r>
        <w:rPr>
          <w:noProof/>
        </w:rPr>
        <w:fldChar w:fldCharType="begin"/>
      </w:r>
      <w:r>
        <w:rPr>
          <w:noProof/>
        </w:rPr>
        <w:instrText xml:space="preserve"> PAGEREF _Toc232503262 \h </w:instrText>
      </w:r>
      <w:r>
        <w:rPr>
          <w:noProof/>
        </w:rPr>
      </w:r>
      <w:r>
        <w:rPr>
          <w:noProof/>
        </w:rPr>
        <w:fldChar w:fldCharType="separate"/>
      </w:r>
      <w:r>
        <w:rPr>
          <w:noProof/>
        </w:rPr>
        <w:t>18</w:t>
      </w:r>
      <w:r>
        <w:rPr>
          <w:noProof/>
        </w:rPr>
        <w:fldChar w:fldCharType="end"/>
      </w:r>
    </w:p>
    <w:p w14:paraId="6A1BCE52" w14:textId="18CD57D9"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23</w:t>
      </w:r>
      <w:r>
        <w:rPr>
          <w:rFonts w:asciiTheme="minorHAnsi" w:eastAsiaTheme="minorEastAsia" w:hAnsiTheme="minorHAnsi"/>
          <w:b w:val="0"/>
          <w:noProof/>
          <w:color w:val="auto"/>
          <w:kern w:val="2"/>
          <w:szCs w:val="24"/>
          <w:lang w:eastAsia="en-GB"/>
          <w14:ligatures w14:val="standardContextual"/>
        </w:rPr>
        <w:tab/>
      </w:r>
      <w:r>
        <w:rPr>
          <w:noProof/>
        </w:rPr>
        <w:t>Waste and recycling</w:t>
      </w:r>
      <w:r>
        <w:rPr>
          <w:noProof/>
        </w:rPr>
        <w:tab/>
      </w:r>
      <w:r>
        <w:rPr>
          <w:noProof/>
        </w:rPr>
        <w:fldChar w:fldCharType="begin"/>
      </w:r>
      <w:r>
        <w:rPr>
          <w:noProof/>
        </w:rPr>
        <w:instrText xml:space="preserve"> PAGEREF _Toc232503263 \h </w:instrText>
      </w:r>
      <w:r>
        <w:rPr>
          <w:noProof/>
        </w:rPr>
      </w:r>
      <w:r>
        <w:rPr>
          <w:noProof/>
        </w:rPr>
        <w:fldChar w:fldCharType="separate"/>
      </w:r>
      <w:r>
        <w:rPr>
          <w:noProof/>
        </w:rPr>
        <w:t>18</w:t>
      </w:r>
      <w:r>
        <w:rPr>
          <w:noProof/>
        </w:rPr>
        <w:fldChar w:fldCharType="end"/>
      </w:r>
    </w:p>
    <w:p w14:paraId="47C72157" w14:textId="306C1FC8"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23.1</w:t>
      </w:r>
      <w:r>
        <w:rPr>
          <w:rFonts w:asciiTheme="minorHAnsi" w:eastAsiaTheme="minorEastAsia" w:hAnsiTheme="minorHAnsi"/>
          <w:noProof/>
          <w:color w:val="auto"/>
          <w:kern w:val="2"/>
          <w:szCs w:val="24"/>
          <w:lang w:eastAsia="en-GB"/>
          <w14:ligatures w14:val="standardContextual"/>
        </w:rPr>
        <w:tab/>
      </w:r>
      <w:r>
        <w:rPr>
          <w:noProof/>
        </w:rPr>
        <w:t>Landfill waste</w:t>
      </w:r>
      <w:r>
        <w:rPr>
          <w:noProof/>
        </w:rPr>
        <w:tab/>
      </w:r>
      <w:r>
        <w:rPr>
          <w:noProof/>
        </w:rPr>
        <w:fldChar w:fldCharType="begin"/>
      </w:r>
      <w:r>
        <w:rPr>
          <w:noProof/>
        </w:rPr>
        <w:instrText xml:space="preserve"> PAGEREF _Toc232503264 \h </w:instrText>
      </w:r>
      <w:r>
        <w:rPr>
          <w:noProof/>
        </w:rPr>
      </w:r>
      <w:r>
        <w:rPr>
          <w:noProof/>
        </w:rPr>
        <w:fldChar w:fldCharType="separate"/>
      </w:r>
      <w:r>
        <w:rPr>
          <w:noProof/>
        </w:rPr>
        <w:t>18</w:t>
      </w:r>
      <w:r>
        <w:rPr>
          <w:noProof/>
        </w:rPr>
        <w:fldChar w:fldCharType="end"/>
      </w:r>
    </w:p>
    <w:p w14:paraId="3D56E29E" w14:textId="4A825EC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23.2</w:t>
      </w:r>
      <w:r>
        <w:rPr>
          <w:rFonts w:asciiTheme="minorHAnsi" w:eastAsiaTheme="minorEastAsia" w:hAnsiTheme="minorHAnsi"/>
          <w:noProof/>
          <w:color w:val="auto"/>
          <w:kern w:val="2"/>
          <w:szCs w:val="24"/>
          <w:lang w:eastAsia="en-GB"/>
          <w14:ligatures w14:val="standardContextual"/>
        </w:rPr>
        <w:tab/>
      </w:r>
      <w:r>
        <w:rPr>
          <w:noProof/>
        </w:rPr>
        <w:t>Recycling</w:t>
      </w:r>
      <w:r>
        <w:rPr>
          <w:noProof/>
        </w:rPr>
        <w:tab/>
      </w:r>
      <w:r>
        <w:rPr>
          <w:noProof/>
        </w:rPr>
        <w:fldChar w:fldCharType="begin"/>
      </w:r>
      <w:r>
        <w:rPr>
          <w:noProof/>
        </w:rPr>
        <w:instrText xml:space="preserve"> PAGEREF _Toc232503265 \h </w:instrText>
      </w:r>
      <w:r>
        <w:rPr>
          <w:noProof/>
        </w:rPr>
      </w:r>
      <w:r>
        <w:rPr>
          <w:noProof/>
        </w:rPr>
        <w:fldChar w:fldCharType="separate"/>
      </w:r>
      <w:r>
        <w:rPr>
          <w:noProof/>
        </w:rPr>
        <w:t>18</w:t>
      </w:r>
      <w:r>
        <w:rPr>
          <w:noProof/>
        </w:rPr>
        <w:fldChar w:fldCharType="end"/>
      </w:r>
    </w:p>
    <w:p w14:paraId="4940A356" w14:textId="1902C6B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23.3</w:t>
      </w:r>
      <w:r>
        <w:rPr>
          <w:rFonts w:asciiTheme="minorHAnsi" w:eastAsiaTheme="minorEastAsia" w:hAnsiTheme="minorHAnsi"/>
          <w:noProof/>
          <w:color w:val="auto"/>
          <w:kern w:val="2"/>
          <w:szCs w:val="24"/>
          <w:lang w:eastAsia="en-GB"/>
          <w14:ligatures w14:val="standardContextual"/>
        </w:rPr>
        <w:tab/>
      </w:r>
      <w:r>
        <w:rPr>
          <w:noProof/>
        </w:rPr>
        <w:t>Glass</w:t>
      </w:r>
      <w:r>
        <w:rPr>
          <w:noProof/>
        </w:rPr>
        <w:tab/>
      </w:r>
      <w:r>
        <w:rPr>
          <w:noProof/>
        </w:rPr>
        <w:fldChar w:fldCharType="begin"/>
      </w:r>
      <w:r>
        <w:rPr>
          <w:noProof/>
        </w:rPr>
        <w:instrText xml:space="preserve"> PAGEREF _Toc232503266 \h </w:instrText>
      </w:r>
      <w:r>
        <w:rPr>
          <w:noProof/>
        </w:rPr>
      </w:r>
      <w:r>
        <w:rPr>
          <w:noProof/>
        </w:rPr>
        <w:fldChar w:fldCharType="separate"/>
      </w:r>
      <w:r>
        <w:rPr>
          <w:noProof/>
        </w:rPr>
        <w:t>18</w:t>
      </w:r>
      <w:r>
        <w:rPr>
          <w:noProof/>
        </w:rPr>
        <w:fldChar w:fldCharType="end"/>
      </w:r>
    </w:p>
    <w:p w14:paraId="4FC6EF36" w14:textId="579A7796"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24</w:t>
      </w:r>
      <w:r>
        <w:rPr>
          <w:rFonts w:asciiTheme="minorHAnsi" w:eastAsiaTheme="minorEastAsia" w:hAnsiTheme="minorHAnsi"/>
          <w:b w:val="0"/>
          <w:noProof/>
          <w:color w:val="auto"/>
          <w:kern w:val="2"/>
          <w:szCs w:val="24"/>
          <w:lang w:eastAsia="en-GB"/>
          <w14:ligatures w14:val="standardContextual"/>
        </w:rPr>
        <w:tab/>
      </w:r>
      <w:r>
        <w:rPr>
          <w:noProof/>
        </w:rPr>
        <w:t>Security</w:t>
      </w:r>
      <w:r>
        <w:rPr>
          <w:noProof/>
        </w:rPr>
        <w:tab/>
      </w:r>
      <w:r>
        <w:rPr>
          <w:noProof/>
        </w:rPr>
        <w:fldChar w:fldCharType="begin"/>
      </w:r>
      <w:r>
        <w:rPr>
          <w:noProof/>
        </w:rPr>
        <w:instrText xml:space="preserve"> PAGEREF _Toc232503267 \h </w:instrText>
      </w:r>
      <w:r>
        <w:rPr>
          <w:noProof/>
        </w:rPr>
      </w:r>
      <w:r>
        <w:rPr>
          <w:noProof/>
        </w:rPr>
        <w:fldChar w:fldCharType="separate"/>
      </w:r>
      <w:r>
        <w:rPr>
          <w:noProof/>
        </w:rPr>
        <w:t>18</w:t>
      </w:r>
      <w:r>
        <w:rPr>
          <w:noProof/>
        </w:rPr>
        <w:fldChar w:fldCharType="end"/>
      </w:r>
    </w:p>
    <w:p w14:paraId="1DD3C3B6" w14:textId="540A5933"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lastRenderedPageBreak/>
        <w:t>24.1</w:t>
      </w:r>
      <w:r>
        <w:rPr>
          <w:rFonts w:asciiTheme="minorHAnsi" w:eastAsiaTheme="minorEastAsia" w:hAnsiTheme="minorHAnsi"/>
          <w:noProof/>
          <w:color w:val="auto"/>
          <w:kern w:val="2"/>
          <w:szCs w:val="24"/>
          <w:lang w:eastAsia="en-GB"/>
          <w14:ligatures w14:val="standardContextual"/>
        </w:rPr>
        <w:tab/>
      </w:r>
      <w:r>
        <w:rPr>
          <w:noProof/>
        </w:rPr>
        <w:t>Doors</w:t>
      </w:r>
      <w:r>
        <w:rPr>
          <w:noProof/>
        </w:rPr>
        <w:tab/>
      </w:r>
      <w:r>
        <w:rPr>
          <w:noProof/>
        </w:rPr>
        <w:fldChar w:fldCharType="begin"/>
      </w:r>
      <w:r>
        <w:rPr>
          <w:noProof/>
        </w:rPr>
        <w:instrText xml:space="preserve"> PAGEREF _Toc232503268 \h </w:instrText>
      </w:r>
      <w:r>
        <w:rPr>
          <w:noProof/>
        </w:rPr>
      </w:r>
      <w:r>
        <w:rPr>
          <w:noProof/>
        </w:rPr>
        <w:fldChar w:fldCharType="separate"/>
      </w:r>
      <w:r>
        <w:rPr>
          <w:noProof/>
        </w:rPr>
        <w:t>18</w:t>
      </w:r>
      <w:r>
        <w:rPr>
          <w:noProof/>
        </w:rPr>
        <w:fldChar w:fldCharType="end"/>
      </w:r>
    </w:p>
    <w:p w14:paraId="6007CF78" w14:textId="05CD2F87"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24.2</w:t>
      </w:r>
      <w:r>
        <w:rPr>
          <w:rFonts w:asciiTheme="minorHAnsi" w:eastAsiaTheme="minorEastAsia" w:hAnsiTheme="minorHAnsi"/>
          <w:noProof/>
          <w:color w:val="auto"/>
          <w:kern w:val="2"/>
          <w:szCs w:val="24"/>
          <w:lang w:eastAsia="en-GB"/>
          <w14:ligatures w14:val="standardContextual"/>
        </w:rPr>
        <w:tab/>
      </w:r>
      <w:r>
        <w:rPr>
          <w:noProof/>
        </w:rPr>
        <w:t>Windows</w:t>
      </w:r>
      <w:r>
        <w:rPr>
          <w:noProof/>
        </w:rPr>
        <w:tab/>
      </w:r>
      <w:r>
        <w:rPr>
          <w:noProof/>
        </w:rPr>
        <w:fldChar w:fldCharType="begin"/>
      </w:r>
      <w:r>
        <w:rPr>
          <w:noProof/>
        </w:rPr>
        <w:instrText xml:space="preserve"> PAGEREF _Toc232503269 \h </w:instrText>
      </w:r>
      <w:r>
        <w:rPr>
          <w:noProof/>
        </w:rPr>
      </w:r>
      <w:r>
        <w:rPr>
          <w:noProof/>
        </w:rPr>
        <w:fldChar w:fldCharType="separate"/>
      </w:r>
      <w:r>
        <w:rPr>
          <w:noProof/>
        </w:rPr>
        <w:t>18</w:t>
      </w:r>
      <w:r>
        <w:rPr>
          <w:noProof/>
        </w:rPr>
        <w:fldChar w:fldCharType="end"/>
      </w:r>
    </w:p>
    <w:p w14:paraId="26AF0AD5" w14:textId="742C9D81"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24.3</w:t>
      </w:r>
      <w:r>
        <w:rPr>
          <w:rFonts w:asciiTheme="minorHAnsi" w:eastAsiaTheme="minorEastAsia" w:hAnsiTheme="minorHAnsi"/>
          <w:noProof/>
          <w:color w:val="auto"/>
          <w:kern w:val="2"/>
          <w:szCs w:val="24"/>
          <w:lang w:eastAsia="en-GB"/>
          <w14:ligatures w14:val="standardContextual"/>
        </w:rPr>
        <w:tab/>
      </w:r>
      <w:r>
        <w:rPr>
          <w:noProof/>
        </w:rPr>
        <w:t>Intruder Alarm and Intercall alarm</w:t>
      </w:r>
      <w:r>
        <w:rPr>
          <w:noProof/>
        </w:rPr>
        <w:tab/>
      </w:r>
      <w:r>
        <w:rPr>
          <w:noProof/>
        </w:rPr>
        <w:fldChar w:fldCharType="begin"/>
      </w:r>
      <w:r>
        <w:rPr>
          <w:noProof/>
        </w:rPr>
        <w:instrText xml:space="preserve"> PAGEREF _Toc232503270 \h </w:instrText>
      </w:r>
      <w:r>
        <w:rPr>
          <w:noProof/>
        </w:rPr>
      </w:r>
      <w:r>
        <w:rPr>
          <w:noProof/>
        </w:rPr>
        <w:fldChar w:fldCharType="separate"/>
      </w:r>
      <w:r>
        <w:rPr>
          <w:noProof/>
        </w:rPr>
        <w:t>18</w:t>
      </w:r>
      <w:r>
        <w:rPr>
          <w:noProof/>
        </w:rPr>
        <w:fldChar w:fldCharType="end"/>
      </w:r>
    </w:p>
    <w:p w14:paraId="243F57DC" w14:textId="0903EA77"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25</w:t>
      </w:r>
      <w:r>
        <w:rPr>
          <w:rFonts w:asciiTheme="minorHAnsi" w:eastAsiaTheme="minorEastAsia" w:hAnsiTheme="minorHAnsi"/>
          <w:b w:val="0"/>
          <w:noProof/>
          <w:color w:val="auto"/>
          <w:kern w:val="2"/>
          <w:szCs w:val="24"/>
          <w:lang w:eastAsia="en-GB"/>
          <w14:ligatures w14:val="standardContextual"/>
        </w:rPr>
        <w:tab/>
      </w:r>
      <w:r>
        <w:rPr>
          <w:noProof/>
        </w:rPr>
        <w:t>Risk assessments</w:t>
      </w:r>
      <w:r>
        <w:rPr>
          <w:noProof/>
        </w:rPr>
        <w:tab/>
      </w:r>
      <w:r>
        <w:rPr>
          <w:noProof/>
        </w:rPr>
        <w:fldChar w:fldCharType="begin"/>
      </w:r>
      <w:r>
        <w:rPr>
          <w:noProof/>
        </w:rPr>
        <w:instrText xml:space="preserve"> PAGEREF _Toc232503271 \h </w:instrText>
      </w:r>
      <w:r>
        <w:rPr>
          <w:noProof/>
        </w:rPr>
      </w:r>
      <w:r>
        <w:rPr>
          <w:noProof/>
        </w:rPr>
        <w:fldChar w:fldCharType="separate"/>
      </w:r>
      <w:r>
        <w:rPr>
          <w:noProof/>
        </w:rPr>
        <w:t>19</w:t>
      </w:r>
      <w:r>
        <w:rPr>
          <w:noProof/>
        </w:rPr>
        <w:fldChar w:fldCharType="end"/>
      </w:r>
    </w:p>
    <w:p w14:paraId="2D1A5B87" w14:textId="0C524746"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26</w:t>
      </w:r>
      <w:r>
        <w:rPr>
          <w:rFonts w:asciiTheme="minorHAnsi" w:eastAsiaTheme="minorEastAsia" w:hAnsiTheme="minorHAnsi"/>
          <w:b w:val="0"/>
          <w:noProof/>
          <w:color w:val="auto"/>
          <w:kern w:val="2"/>
          <w:szCs w:val="24"/>
          <w:lang w:eastAsia="en-GB"/>
          <w14:ligatures w14:val="standardContextual"/>
        </w:rPr>
        <w:tab/>
      </w:r>
      <w:r>
        <w:rPr>
          <w:noProof/>
        </w:rPr>
        <w:t>Operation of Appliances</w:t>
      </w:r>
      <w:r>
        <w:rPr>
          <w:noProof/>
        </w:rPr>
        <w:tab/>
      </w:r>
      <w:r>
        <w:rPr>
          <w:noProof/>
        </w:rPr>
        <w:fldChar w:fldCharType="begin"/>
      </w:r>
      <w:r>
        <w:rPr>
          <w:noProof/>
        </w:rPr>
        <w:instrText xml:space="preserve"> PAGEREF _Toc232503272 \h </w:instrText>
      </w:r>
      <w:r>
        <w:rPr>
          <w:noProof/>
        </w:rPr>
      </w:r>
      <w:r>
        <w:rPr>
          <w:noProof/>
        </w:rPr>
        <w:fldChar w:fldCharType="separate"/>
      </w:r>
      <w:r>
        <w:rPr>
          <w:noProof/>
        </w:rPr>
        <w:t>19</w:t>
      </w:r>
      <w:r>
        <w:rPr>
          <w:noProof/>
        </w:rPr>
        <w:fldChar w:fldCharType="end"/>
      </w:r>
    </w:p>
    <w:p w14:paraId="67362441" w14:textId="471FCC32"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26.1</w:t>
      </w:r>
      <w:r>
        <w:rPr>
          <w:rFonts w:asciiTheme="minorHAnsi" w:eastAsiaTheme="minorEastAsia" w:hAnsiTheme="minorHAnsi"/>
          <w:noProof/>
          <w:color w:val="auto"/>
          <w:kern w:val="2"/>
          <w:szCs w:val="24"/>
          <w:lang w:eastAsia="en-GB"/>
          <w14:ligatures w14:val="standardContextual"/>
        </w:rPr>
        <w:tab/>
      </w:r>
      <w:r>
        <w:rPr>
          <w:noProof/>
        </w:rPr>
        <w:t>Kitchen</w:t>
      </w:r>
      <w:r>
        <w:rPr>
          <w:noProof/>
        </w:rPr>
        <w:tab/>
      </w:r>
      <w:r>
        <w:rPr>
          <w:noProof/>
        </w:rPr>
        <w:fldChar w:fldCharType="begin"/>
      </w:r>
      <w:r>
        <w:rPr>
          <w:noProof/>
        </w:rPr>
        <w:instrText xml:space="preserve"> PAGEREF _Toc232503273 \h </w:instrText>
      </w:r>
      <w:r>
        <w:rPr>
          <w:noProof/>
        </w:rPr>
      </w:r>
      <w:r>
        <w:rPr>
          <w:noProof/>
        </w:rPr>
        <w:fldChar w:fldCharType="separate"/>
      </w:r>
      <w:r>
        <w:rPr>
          <w:noProof/>
        </w:rPr>
        <w:t>19</w:t>
      </w:r>
      <w:r>
        <w:rPr>
          <w:noProof/>
        </w:rPr>
        <w:fldChar w:fldCharType="end"/>
      </w:r>
    </w:p>
    <w:p w14:paraId="2319C621" w14:textId="7C19DBC6" w:rsidR="00F23692" w:rsidRDefault="00F23692">
      <w:pPr>
        <w:pStyle w:val="TOC2"/>
        <w:tabs>
          <w:tab w:val="left" w:pos="720"/>
        </w:tabs>
        <w:rPr>
          <w:rFonts w:asciiTheme="minorHAnsi" w:eastAsiaTheme="minorEastAsia" w:hAnsiTheme="minorHAnsi"/>
          <w:noProof/>
          <w:color w:val="auto"/>
          <w:kern w:val="2"/>
          <w:szCs w:val="24"/>
          <w:lang w:eastAsia="en-GB"/>
          <w14:ligatures w14:val="standardContextual"/>
        </w:rPr>
      </w:pPr>
      <w:r>
        <w:rPr>
          <w:noProof/>
        </w:rPr>
        <w:t>26.2</w:t>
      </w:r>
      <w:r>
        <w:rPr>
          <w:rFonts w:asciiTheme="minorHAnsi" w:eastAsiaTheme="minorEastAsia" w:hAnsiTheme="minorHAnsi"/>
          <w:noProof/>
          <w:color w:val="auto"/>
          <w:kern w:val="2"/>
          <w:szCs w:val="24"/>
          <w:lang w:eastAsia="en-GB"/>
          <w14:ligatures w14:val="standardContextual"/>
        </w:rPr>
        <w:tab/>
      </w:r>
      <w:r>
        <w:rPr>
          <w:noProof/>
        </w:rPr>
        <w:t>Laundry</w:t>
      </w:r>
      <w:r>
        <w:rPr>
          <w:noProof/>
        </w:rPr>
        <w:tab/>
      </w:r>
      <w:r>
        <w:rPr>
          <w:noProof/>
        </w:rPr>
        <w:fldChar w:fldCharType="begin"/>
      </w:r>
      <w:r>
        <w:rPr>
          <w:noProof/>
        </w:rPr>
        <w:instrText xml:space="preserve"> PAGEREF _Toc232503274 \h </w:instrText>
      </w:r>
      <w:r>
        <w:rPr>
          <w:noProof/>
        </w:rPr>
      </w:r>
      <w:r>
        <w:rPr>
          <w:noProof/>
        </w:rPr>
        <w:fldChar w:fldCharType="separate"/>
      </w:r>
      <w:r>
        <w:rPr>
          <w:noProof/>
        </w:rPr>
        <w:t>19</w:t>
      </w:r>
      <w:r>
        <w:rPr>
          <w:noProof/>
        </w:rPr>
        <w:fldChar w:fldCharType="end"/>
      </w:r>
    </w:p>
    <w:p w14:paraId="2ED2A4C6" w14:textId="39C8E81A"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27</w:t>
      </w:r>
      <w:r>
        <w:rPr>
          <w:rFonts w:asciiTheme="minorHAnsi" w:eastAsiaTheme="minorEastAsia" w:hAnsiTheme="minorHAnsi"/>
          <w:b w:val="0"/>
          <w:noProof/>
          <w:color w:val="auto"/>
          <w:kern w:val="2"/>
          <w:szCs w:val="24"/>
          <w:lang w:eastAsia="en-GB"/>
          <w14:ligatures w14:val="standardContextual"/>
        </w:rPr>
        <w:tab/>
      </w:r>
      <w:r>
        <w:rPr>
          <w:noProof/>
        </w:rPr>
        <w:t>Pets</w:t>
      </w:r>
      <w:r>
        <w:rPr>
          <w:noProof/>
        </w:rPr>
        <w:tab/>
      </w:r>
      <w:r>
        <w:rPr>
          <w:noProof/>
        </w:rPr>
        <w:fldChar w:fldCharType="begin"/>
      </w:r>
      <w:r>
        <w:rPr>
          <w:noProof/>
        </w:rPr>
        <w:instrText xml:space="preserve"> PAGEREF _Toc232503275 \h </w:instrText>
      </w:r>
      <w:r>
        <w:rPr>
          <w:noProof/>
        </w:rPr>
      </w:r>
      <w:r>
        <w:rPr>
          <w:noProof/>
        </w:rPr>
        <w:fldChar w:fldCharType="separate"/>
      </w:r>
      <w:r>
        <w:rPr>
          <w:noProof/>
        </w:rPr>
        <w:t>19</w:t>
      </w:r>
      <w:r>
        <w:rPr>
          <w:noProof/>
        </w:rPr>
        <w:fldChar w:fldCharType="end"/>
      </w:r>
    </w:p>
    <w:p w14:paraId="62081007" w14:textId="346E05A3"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28</w:t>
      </w:r>
      <w:r>
        <w:rPr>
          <w:rFonts w:asciiTheme="minorHAnsi" w:eastAsiaTheme="minorEastAsia" w:hAnsiTheme="minorHAnsi"/>
          <w:b w:val="0"/>
          <w:noProof/>
          <w:color w:val="auto"/>
          <w:kern w:val="2"/>
          <w:szCs w:val="24"/>
          <w:lang w:eastAsia="en-GB"/>
          <w14:ligatures w14:val="standardContextual"/>
        </w:rPr>
        <w:tab/>
      </w:r>
      <w:r>
        <w:rPr>
          <w:noProof/>
        </w:rPr>
        <w:t>Bike Storage</w:t>
      </w:r>
      <w:r>
        <w:rPr>
          <w:noProof/>
        </w:rPr>
        <w:tab/>
      </w:r>
      <w:r>
        <w:rPr>
          <w:noProof/>
        </w:rPr>
        <w:fldChar w:fldCharType="begin"/>
      </w:r>
      <w:r>
        <w:rPr>
          <w:noProof/>
        </w:rPr>
        <w:instrText xml:space="preserve"> PAGEREF _Toc232503276 \h </w:instrText>
      </w:r>
      <w:r>
        <w:rPr>
          <w:noProof/>
        </w:rPr>
      </w:r>
      <w:r>
        <w:rPr>
          <w:noProof/>
        </w:rPr>
        <w:fldChar w:fldCharType="separate"/>
      </w:r>
      <w:r>
        <w:rPr>
          <w:noProof/>
        </w:rPr>
        <w:t>19</w:t>
      </w:r>
      <w:r>
        <w:rPr>
          <w:noProof/>
        </w:rPr>
        <w:fldChar w:fldCharType="end"/>
      </w:r>
    </w:p>
    <w:p w14:paraId="6A5BBD0C" w14:textId="1B261194"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29</w:t>
      </w:r>
      <w:r>
        <w:rPr>
          <w:rFonts w:asciiTheme="minorHAnsi" w:eastAsiaTheme="minorEastAsia" w:hAnsiTheme="minorHAnsi"/>
          <w:b w:val="0"/>
          <w:noProof/>
          <w:color w:val="auto"/>
          <w:kern w:val="2"/>
          <w:szCs w:val="24"/>
          <w:lang w:eastAsia="en-GB"/>
          <w14:ligatures w14:val="standardContextual"/>
        </w:rPr>
        <w:tab/>
      </w:r>
      <w:r>
        <w:rPr>
          <w:noProof/>
        </w:rPr>
        <w:t>Preventing Insect bites</w:t>
      </w:r>
      <w:r>
        <w:rPr>
          <w:noProof/>
        </w:rPr>
        <w:tab/>
      </w:r>
      <w:r>
        <w:rPr>
          <w:noProof/>
        </w:rPr>
        <w:fldChar w:fldCharType="begin"/>
      </w:r>
      <w:r>
        <w:rPr>
          <w:noProof/>
        </w:rPr>
        <w:instrText xml:space="preserve"> PAGEREF _Toc232503277 \h </w:instrText>
      </w:r>
      <w:r>
        <w:rPr>
          <w:noProof/>
        </w:rPr>
      </w:r>
      <w:r>
        <w:rPr>
          <w:noProof/>
        </w:rPr>
        <w:fldChar w:fldCharType="separate"/>
      </w:r>
      <w:r>
        <w:rPr>
          <w:noProof/>
        </w:rPr>
        <w:t>19</w:t>
      </w:r>
      <w:r>
        <w:rPr>
          <w:noProof/>
        </w:rPr>
        <w:fldChar w:fldCharType="end"/>
      </w:r>
    </w:p>
    <w:p w14:paraId="5C7073C3" w14:textId="3DE03A79"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30</w:t>
      </w:r>
      <w:r>
        <w:rPr>
          <w:rFonts w:asciiTheme="minorHAnsi" w:eastAsiaTheme="minorEastAsia" w:hAnsiTheme="minorHAnsi"/>
          <w:b w:val="0"/>
          <w:noProof/>
          <w:color w:val="auto"/>
          <w:kern w:val="2"/>
          <w:szCs w:val="24"/>
          <w:lang w:eastAsia="en-GB"/>
          <w14:ligatures w14:val="standardContextual"/>
        </w:rPr>
        <w:tab/>
      </w:r>
      <w:r>
        <w:rPr>
          <w:noProof/>
        </w:rPr>
        <w:t>Winter and Extreme Weather arrangements</w:t>
      </w:r>
      <w:r>
        <w:rPr>
          <w:noProof/>
        </w:rPr>
        <w:tab/>
      </w:r>
      <w:r>
        <w:rPr>
          <w:noProof/>
        </w:rPr>
        <w:fldChar w:fldCharType="begin"/>
      </w:r>
      <w:r>
        <w:rPr>
          <w:noProof/>
        </w:rPr>
        <w:instrText xml:space="preserve"> PAGEREF _Toc232503278 \h </w:instrText>
      </w:r>
      <w:r>
        <w:rPr>
          <w:noProof/>
        </w:rPr>
      </w:r>
      <w:r>
        <w:rPr>
          <w:noProof/>
        </w:rPr>
        <w:fldChar w:fldCharType="separate"/>
      </w:r>
      <w:r>
        <w:rPr>
          <w:noProof/>
        </w:rPr>
        <w:t>20</w:t>
      </w:r>
      <w:r>
        <w:rPr>
          <w:noProof/>
        </w:rPr>
        <w:fldChar w:fldCharType="end"/>
      </w:r>
    </w:p>
    <w:p w14:paraId="6115EA16" w14:textId="73C4E5D5" w:rsidR="00F23692" w:rsidRDefault="00F23692">
      <w:pPr>
        <w:pStyle w:val="TOC1"/>
        <w:tabs>
          <w:tab w:val="left" w:pos="720"/>
        </w:tabs>
        <w:rPr>
          <w:rFonts w:asciiTheme="minorHAnsi" w:eastAsiaTheme="minorEastAsia" w:hAnsiTheme="minorHAnsi"/>
          <w:b w:val="0"/>
          <w:noProof/>
          <w:color w:val="auto"/>
          <w:kern w:val="2"/>
          <w:szCs w:val="24"/>
          <w:lang w:eastAsia="en-GB"/>
          <w14:ligatures w14:val="standardContextual"/>
        </w:rPr>
      </w:pPr>
      <w:r>
        <w:rPr>
          <w:noProof/>
        </w:rPr>
        <w:t>31</w:t>
      </w:r>
      <w:r>
        <w:rPr>
          <w:rFonts w:asciiTheme="minorHAnsi" w:eastAsiaTheme="minorEastAsia" w:hAnsiTheme="minorHAnsi"/>
          <w:b w:val="0"/>
          <w:noProof/>
          <w:color w:val="auto"/>
          <w:kern w:val="2"/>
          <w:szCs w:val="24"/>
          <w:lang w:eastAsia="en-GB"/>
          <w14:ligatures w14:val="standardContextual"/>
        </w:rPr>
        <w:tab/>
      </w:r>
      <w:r>
        <w:rPr>
          <w:noProof/>
        </w:rPr>
        <w:t>Arrival and Induction</w:t>
      </w:r>
      <w:r>
        <w:rPr>
          <w:noProof/>
        </w:rPr>
        <w:tab/>
      </w:r>
      <w:r>
        <w:rPr>
          <w:noProof/>
        </w:rPr>
        <w:fldChar w:fldCharType="begin"/>
      </w:r>
      <w:r>
        <w:rPr>
          <w:noProof/>
        </w:rPr>
        <w:instrText xml:space="preserve"> PAGEREF _Toc232503279 \h </w:instrText>
      </w:r>
      <w:r>
        <w:rPr>
          <w:noProof/>
        </w:rPr>
      </w:r>
      <w:r>
        <w:rPr>
          <w:noProof/>
        </w:rPr>
        <w:fldChar w:fldCharType="separate"/>
      </w:r>
      <w:r>
        <w:rPr>
          <w:noProof/>
        </w:rPr>
        <w:t>20</w:t>
      </w:r>
      <w:r>
        <w:rPr>
          <w:noProof/>
        </w:rPr>
        <w:fldChar w:fldCharType="end"/>
      </w:r>
    </w:p>
    <w:p w14:paraId="3194B8BF" w14:textId="20C23D90" w:rsidR="001F03BB" w:rsidRPr="001F03BB" w:rsidRDefault="001F03BB" w:rsidP="001F03BB">
      <w:pPr>
        <w:rPr>
          <w:bCs/>
          <w:color w:val="44546A" w:themeColor="text2"/>
        </w:rPr>
      </w:pPr>
      <w:r w:rsidRPr="001F03BB">
        <w:rPr>
          <w:bCs/>
          <w:color w:val="44546A" w:themeColor="text2"/>
        </w:rPr>
        <w:fldChar w:fldCharType="end"/>
      </w:r>
    </w:p>
    <w:p w14:paraId="318044B7" w14:textId="77777777" w:rsidR="001F03BB" w:rsidRPr="001F03BB" w:rsidRDefault="001F03BB" w:rsidP="001F03BB">
      <w:pPr>
        <w:rPr>
          <w:bCs/>
          <w:color w:val="44546A" w:themeColor="text2"/>
        </w:rPr>
      </w:pPr>
    </w:p>
    <w:p w14:paraId="20D8E558" w14:textId="6F3F9636" w:rsidR="000C7227" w:rsidRDefault="000C7227">
      <w:pPr>
        <w:spacing w:after="160" w:line="259" w:lineRule="auto"/>
        <w:rPr>
          <w:rFonts w:eastAsiaTheme="minorEastAsia" w:cs="Arial"/>
          <w:sz w:val="28"/>
          <w:szCs w:val="28"/>
        </w:rPr>
      </w:pPr>
      <w:bookmarkStart w:id="0" w:name="_Toc267662438"/>
      <w:r>
        <w:rPr>
          <w:rFonts w:cs="Arial"/>
          <w:sz w:val="28"/>
          <w:szCs w:val="28"/>
        </w:rPr>
        <w:br w:type="page"/>
      </w:r>
    </w:p>
    <w:p w14:paraId="6BD8DC0F" w14:textId="673FCC9D" w:rsidR="001F03BB" w:rsidRDefault="00220494" w:rsidP="00220494">
      <w:pPr>
        <w:pStyle w:val="Heading1"/>
      </w:pPr>
      <w:bookmarkStart w:id="1" w:name="_Toc232503187"/>
      <w:r>
        <w:lastRenderedPageBreak/>
        <w:t>Introduction</w:t>
      </w:r>
      <w:bookmarkEnd w:id="1"/>
    </w:p>
    <w:p w14:paraId="2E761BD5" w14:textId="630A8D3A" w:rsidR="007E5F5C" w:rsidRDefault="008C5B0D" w:rsidP="001F1DAF">
      <w:pPr>
        <w:pStyle w:val="Heading2"/>
      </w:pPr>
      <w:bookmarkStart w:id="2" w:name="_Toc232503188"/>
      <w:r>
        <w:t>History of the building</w:t>
      </w:r>
      <w:r w:rsidR="00BB1233">
        <w:t xml:space="preserve"> and area</w:t>
      </w:r>
      <w:bookmarkEnd w:id="2"/>
    </w:p>
    <w:p w14:paraId="26D8E1BC" w14:textId="2A5AF646" w:rsidR="009A1FE0" w:rsidRDefault="009A1FE0" w:rsidP="009A1FE0">
      <w:r>
        <w:t xml:space="preserve">The Sir Arthur Grant </w:t>
      </w:r>
      <w:r w:rsidR="00A44B08">
        <w:t xml:space="preserve">centre </w:t>
      </w:r>
      <w:r>
        <w:t xml:space="preserve">was previously a primary school for children aged P1 to P5 who lived on </w:t>
      </w:r>
      <w:r w:rsidR="00DC5DE0">
        <w:t>that</w:t>
      </w:r>
      <w:r w:rsidR="009A3D55">
        <w:t xml:space="preserve"> side of the river prior to the road bridge being built.  In 1954 it was purchased </w:t>
      </w:r>
      <w:r w:rsidR="00555E93">
        <w:t xml:space="preserve">from the Monymusk Estate </w:t>
      </w:r>
      <w:r w:rsidR="0046727E">
        <w:t xml:space="preserve">by the local authority </w:t>
      </w:r>
      <w:r w:rsidR="00555E93">
        <w:t xml:space="preserve">and developed into a residential centre </w:t>
      </w:r>
      <w:r w:rsidR="00CF1E5D">
        <w:t>which has been used by groups from all over Scotland.</w:t>
      </w:r>
    </w:p>
    <w:p w14:paraId="53B6D950" w14:textId="71EE41F2" w:rsidR="00455D92" w:rsidRDefault="00455D92" w:rsidP="009A1FE0">
      <w:r>
        <w:t>During 2023 the centre underwent a major re-</w:t>
      </w:r>
      <w:proofErr w:type="spellStart"/>
      <w:r>
        <w:t>furbishment</w:t>
      </w:r>
      <w:proofErr w:type="spellEnd"/>
      <w:r>
        <w:t xml:space="preserve"> to add accommodation and a whole new annexe with big activity room and lots of storage.  </w:t>
      </w:r>
      <w:r w:rsidR="00684B2E">
        <w:t>Huge improvements were made to the fabric of the building and the grounds.</w:t>
      </w:r>
    </w:p>
    <w:p w14:paraId="1BC9E2B1" w14:textId="71D4ACFA" w:rsidR="00CF1E5D" w:rsidRDefault="00CF1E5D" w:rsidP="009A1FE0">
      <w:r>
        <w:t xml:space="preserve">Monymusk is the nearest village and sits within the </w:t>
      </w:r>
      <w:r w:rsidR="00BB7C11">
        <w:t xml:space="preserve">extensive </w:t>
      </w:r>
      <w:r>
        <w:t>Monymusk Estate</w:t>
      </w:r>
      <w:r w:rsidR="004979E8">
        <w:t xml:space="preserve"> owned by the Grant family led by Sir Ar</w:t>
      </w:r>
      <w:r w:rsidR="006D18AF">
        <w:t>chibald</w:t>
      </w:r>
      <w:r w:rsidR="004979E8">
        <w:t xml:space="preserve"> Grant Baronet.</w:t>
      </w:r>
    </w:p>
    <w:p w14:paraId="64DCC098" w14:textId="59475AA0" w:rsidR="005D262E" w:rsidRDefault="003945F6" w:rsidP="009A1FE0">
      <w:r>
        <w:t xml:space="preserve">Monymusk village is a conservation area and renowned for its pretty village square, Norman church and </w:t>
      </w:r>
      <w:r w:rsidR="00873255">
        <w:t xml:space="preserve">many </w:t>
      </w:r>
      <w:r w:rsidR="00DA5CFE">
        <w:t xml:space="preserve">historic </w:t>
      </w:r>
      <w:r w:rsidR="00B04828">
        <w:t>Estate cottages</w:t>
      </w:r>
      <w:r w:rsidR="00DA5CFE">
        <w:t xml:space="preserve"> and buildings</w:t>
      </w:r>
      <w:r w:rsidR="00B04828">
        <w:t>.</w:t>
      </w:r>
    </w:p>
    <w:p w14:paraId="15AB08A3" w14:textId="1B269EAA" w:rsidR="00340339" w:rsidRDefault="00340339" w:rsidP="009A1FE0">
      <w:r>
        <w:t xml:space="preserve">Much more detail can be found </w:t>
      </w:r>
      <w:r w:rsidR="00604784">
        <w:t>on this website</w:t>
      </w:r>
      <w:r>
        <w:t xml:space="preserve">  </w:t>
      </w:r>
      <w:hyperlink r:id="rId12" w:history="1">
        <w:r>
          <w:rPr>
            <w:rStyle w:val="Hyperlink"/>
          </w:rPr>
          <w:t>Monymusk Estate</w:t>
        </w:r>
      </w:hyperlink>
    </w:p>
    <w:p w14:paraId="6FF9C0D2" w14:textId="2075740A" w:rsidR="00790F0F" w:rsidRDefault="00790F0F" w:rsidP="00790F0F">
      <w:pPr>
        <w:pStyle w:val="Heading1"/>
      </w:pPr>
      <w:bookmarkStart w:id="3" w:name="_Toc232503189"/>
      <w:r>
        <w:t>Location and directions</w:t>
      </w:r>
      <w:bookmarkEnd w:id="3"/>
    </w:p>
    <w:p w14:paraId="55E9D19E" w14:textId="4FAC977A" w:rsidR="00A76CC6" w:rsidRDefault="00762350" w:rsidP="00BB7C11">
      <w:r>
        <w:t>The Sir Arthur Grant centre is around 2 miles f</w:t>
      </w:r>
      <w:r w:rsidR="005E6EF8">
        <w:t>ro</w:t>
      </w:r>
      <w:r>
        <w:t>m the centre of Monymusk</w:t>
      </w:r>
      <w:r w:rsidR="00BE60FD">
        <w:t xml:space="preserve"> and sits on a small </w:t>
      </w:r>
      <w:proofErr w:type="gramStart"/>
      <w:r w:rsidR="00BE60FD">
        <w:t>single track</w:t>
      </w:r>
      <w:proofErr w:type="gramEnd"/>
      <w:r w:rsidR="00BE60FD">
        <w:t xml:space="preserve"> road</w:t>
      </w:r>
      <w:r w:rsidR="00684B2E">
        <w:t xml:space="preserve"> off which there is large </w:t>
      </w:r>
      <w:r w:rsidR="006569B3">
        <w:t>drive in/</w:t>
      </w:r>
      <w:r w:rsidR="00C875D1">
        <w:t>out access</w:t>
      </w:r>
      <w:r w:rsidR="006569B3">
        <w:t xml:space="preserve"> and parking for several vehicles.</w:t>
      </w:r>
    </w:p>
    <w:p w14:paraId="64EB497A" w14:textId="21C21ED7" w:rsidR="00A76CC6" w:rsidRDefault="00A76CC6" w:rsidP="00BB7C11">
      <w:r>
        <w:t>From Monymusk village</w:t>
      </w:r>
      <w:r w:rsidR="005364A4">
        <w:t>,</w:t>
      </w:r>
      <w:r>
        <w:t xml:space="preserve"> head uphill past the primary school, </w:t>
      </w:r>
      <w:r w:rsidR="006D5AE1">
        <w:t>after approx. one mile</w:t>
      </w:r>
      <w:r w:rsidR="002B2FCA">
        <w:t xml:space="preserve">, </w:t>
      </w:r>
      <w:r>
        <w:t>turn right at the crossroads and continue straight on over the bridge</w:t>
      </w:r>
      <w:r w:rsidR="00C85268">
        <w:t xml:space="preserve"> </w:t>
      </w:r>
      <w:r w:rsidR="002B2FCA">
        <w:t xml:space="preserve">for about another mile </w:t>
      </w:r>
      <w:r w:rsidR="00C85268">
        <w:t>until you reach the centre on the left.</w:t>
      </w:r>
    </w:p>
    <w:p w14:paraId="64BF150C" w14:textId="2A73EFF1" w:rsidR="00C85268" w:rsidRDefault="00C03B17" w:rsidP="00BB7C11">
      <w:r>
        <w:t xml:space="preserve">Postcode is </w:t>
      </w:r>
      <w:r w:rsidR="00F55265">
        <w:t>AB51</w:t>
      </w:r>
      <w:r w:rsidR="008234A5">
        <w:t xml:space="preserve"> 7JA</w:t>
      </w:r>
    </w:p>
    <w:p w14:paraId="2BBB05D1" w14:textId="203D32F5" w:rsidR="00CB0B12" w:rsidRDefault="0033245F" w:rsidP="00BB7C11">
      <w:r>
        <w:t xml:space="preserve">What 3 Words </w:t>
      </w:r>
      <w:proofErr w:type="gramStart"/>
      <w:r>
        <w:t>location  /</w:t>
      </w:r>
      <w:proofErr w:type="gramEnd"/>
      <w:r>
        <w:t>//</w:t>
      </w:r>
      <w:proofErr w:type="spellStart"/>
      <w:proofErr w:type="gramStart"/>
      <w:r>
        <w:t>mixing.internet</w:t>
      </w:r>
      <w:proofErr w:type="gramEnd"/>
      <w:r>
        <w:t>.hugs</w:t>
      </w:r>
      <w:proofErr w:type="spellEnd"/>
    </w:p>
    <w:p w14:paraId="205E732D" w14:textId="77777777" w:rsidR="00BE60FD" w:rsidRPr="00BB7C11" w:rsidRDefault="00BE60FD" w:rsidP="00BB7C11"/>
    <w:p w14:paraId="581388C8" w14:textId="2178A037" w:rsidR="00220494" w:rsidRDefault="003B26C5" w:rsidP="003B26C5">
      <w:pPr>
        <w:pStyle w:val="Heading1"/>
      </w:pPr>
      <w:bookmarkStart w:id="4" w:name="_Toc232503190"/>
      <w:r>
        <w:t>Building Details</w:t>
      </w:r>
      <w:r w:rsidR="00BD161D">
        <w:t xml:space="preserve"> and general guidance for use</w:t>
      </w:r>
      <w:bookmarkEnd w:id="4"/>
    </w:p>
    <w:p w14:paraId="727F70B2" w14:textId="09B6DACC" w:rsidR="00E86225" w:rsidRDefault="00E86225" w:rsidP="00E86225">
      <w:pPr>
        <w:pStyle w:val="Heading2"/>
      </w:pPr>
      <w:bookmarkStart w:id="5" w:name="_Toc232503191"/>
      <w:r>
        <w:t>Rooms</w:t>
      </w:r>
      <w:bookmarkEnd w:id="5"/>
    </w:p>
    <w:p w14:paraId="46F47E7A" w14:textId="72A98AB7" w:rsidR="008234A5" w:rsidRDefault="008234A5" w:rsidP="0095722D">
      <w:pPr>
        <w:pStyle w:val="ListParagraph"/>
        <w:numPr>
          <w:ilvl w:val="0"/>
          <w:numId w:val="5"/>
        </w:numPr>
      </w:pPr>
      <w:r>
        <w:t xml:space="preserve">Two </w:t>
      </w:r>
      <w:r w:rsidR="0095722D">
        <w:t>bunk bedded dormitories each containing beds for 1</w:t>
      </w:r>
      <w:r w:rsidR="00606BD1">
        <w:t>4</w:t>
      </w:r>
      <w:r w:rsidR="007D1789">
        <w:t xml:space="preserve"> plus showers and WC</w:t>
      </w:r>
    </w:p>
    <w:p w14:paraId="0179433D" w14:textId="681AF365" w:rsidR="001C3F32" w:rsidRDefault="001C3F32" w:rsidP="0095722D">
      <w:pPr>
        <w:pStyle w:val="ListParagraph"/>
        <w:numPr>
          <w:ilvl w:val="0"/>
          <w:numId w:val="5"/>
        </w:numPr>
      </w:pPr>
      <w:r>
        <w:t xml:space="preserve">Two accessible en-suite single rooms with an extra fold down </w:t>
      </w:r>
      <w:r w:rsidR="0059635B">
        <w:t xml:space="preserve">chair </w:t>
      </w:r>
      <w:r>
        <w:t>bed</w:t>
      </w:r>
      <w:r w:rsidR="00AE230F">
        <w:t xml:space="preserve"> in each</w:t>
      </w:r>
    </w:p>
    <w:p w14:paraId="64E8C6B1" w14:textId="4BEFA2E9" w:rsidR="0095722D" w:rsidRDefault="0095722D" w:rsidP="0095722D">
      <w:pPr>
        <w:pStyle w:val="ListParagraph"/>
        <w:numPr>
          <w:ilvl w:val="0"/>
          <w:numId w:val="5"/>
        </w:numPr>
      </w:pPr>
      <w:r>
        <w:t>T</w:t>
      </w:r>
      <w:r w:rsidR="00606BD1">
        <w:t>wo</w:t>
      </w:r>
      <w:r>
        <w:t xml:space="preserve"> </w:t>
      </w:r>
      <w:r w:rsidR="008A29E1">
        <w:t>r</w:t>
      </w:r>
      <w:r>
        <w:t>ooms</w:t>
      </w:r>
      <w:r w:rsidR="008A29E1">
        <w:t xml:space="preserve"> with a single b</w:t>
      </w:r>
      <w:r w:rsidR="00A37E21">
        <w:t>e</w:t>
      </w:r>
      <w:r w:rsidR="008A29E1">
        <w:t>d and a fold out chair bed</w:t>
      </w:r>
      <w:r w:rsidR="0059635B">
        <w:t xml:space="preserve"> in each</w:t>
      </w:r>
    </w:p>
    <w:p w14:paraId="17A695D6" w14:textId="6AF29EC0" w:rsidR="0095722D" w:rsidRDefault="008A29E1" w:rsidP="0095722D">
      <w:pPr>
        <w:pStyle w:val="ListParagraph"/>
        <w:numPr>
          <w:ilvl w:val="0"/>
          <w:numId w:val="5"/>
        </w:numPr>
      </w:pPr>
      <w:r>
        <w:t>One twin room</w:t>
      </w:r>
    </w:p>
    <w:p w14:paraId="72ED2F86" w14:textId="076573F6" w:rsidR="0095722D" w:rsidRDefault="0095722D" w:rsidP="0095722D">
      <w:pPr>
        <w:pStyle w:val="ListParagraph"/>
        <w:numPr>
          <w:ilvl w:val="0"/>
          <w:numId w:val="5"/>
        </w:numPr>
      </w:pPr>
      <w:r>
        <w:t>One large open plan kitchen</w:t>
      </w:r>
      <w:r w:rsidR="006B7032">
        <w:t>, dining and lounge area</w:t>
      </w:r>
    </w:p>
    <w:p w14:paraId="6E2FBE65" w14:textId="0D5FC859" w:rsidR="00D427C1" w:rsidRDefault="00D427C1" w:rsidP="0095722D">
      <w:pPr>
        <w:pStyle w:val="ListParagraph"/>
        <w:numPr>
          <w:ilvl w:val="0"/>
          <w:numId w:val="5"/>
        </w:numPr>
      </w:pPr>
      <w:r>
        <w:t>A</w:t>
      </w:r>
      <w:r w:rsidR="0059635B">
        <w:t>n accessible</w:t>
      </w:r>
      <w:r>
        <w:t xml:space="preserve"> shower room </w:t>
      </w:r>
    </w:p>
    <w:p w14:paraId="21E8F539" w14:textId="3AA86209" w:rsidR="007D1789" w:rsidRDefault="007D1789" w:rsidP="0095722D">
      <w:pPr>
        <w:pStyle w:val="ListParagraph"/>
        <w:numPr>
          <w:ilvl w:val="0"/>
          <w:numId w:val="5"/>
        </w:numPr>
      </w:pPr>
      <w:r>
        <w:t>Two additional WCs</w:t>
      </w:r>
    </w:p>
    <w:p w14:paraId="3945A176" w14:textId="7B87BB33" w:rsidR="00D427C1" w:rsidRDefault="00D427C1" w:rsidP="0095722D">
      <w:pPr>
        <w:pStyle w:val="ListParagraph"/>
        <w:numPr>
          <w:ilvl w:val="0"/>
          <w:numId w:val="5"/>
        </w:numPr>
      </w:pPr>
      <w:r>
        <w:t>A laundry area and drying room</w:t>
      </w:r>
    </w:p>
    <w:p w14:paraId="1D0C7459" w14:textId="6878B485" w:rsidR="00075444" w:rsidRDefault="00075444" w:rsidP="0095722D">
      <w:pPr>
        <w:pStyle w:val="ListParagraph"/>
        <w:numPr>
          <w:ilvl w:val="0"/>
          <w:numId w:val="5"/>
        </w:numPr>
      </w:pPr>
      <w:r>
        <w:t>Large indoor activity room in the annexe</w:t>
      </w:r>
      <w:r w:rsidR="003608E0">
        <w:t xml:space="preserve"> </w:t>
      </w:r>
      <w:r w:rsidR="002E5C3D">
        <w:t>with</w:t>
      </w:r>
      <w:r w:rsidR="003608E0">
        <w:t xml:space="preserve"> toilet, kitchenette and large store</w:t>
      </w:r>
    </w:p>
    <w:p w14:paraId="749D4994" w14:textId="77777777" w:rsidR="0095722D" w:rsidRPr="008234A5" w:rsidRDefault="0095722D" w:rsidP="008234A5"/>
    <w:p w14:paraId="4EB8093C" w14:textId="355340AB" w:rsidR="00841C95" w:rsidRDefault="00841C95" w:rsidP="00E86225">
      <w:pPr>
        <w:pStyle w:val="Heading2"/>
      </w:pPr>
      <w:bookmarkStart w:id="6" w:name="_Toc232503192"/>
      <w:r>
        <w:lastRenderedPageBreak/>
        <w:t>Kitchen equipment</w:t>
      </w:r>
      <w:bookmarkEnd w:id="6"/>
    </w:p>
    <w:p w14:paraId="657A54D8" w14:textId="77777777" w:rsidR="009E617E" w:rsidRDefault="0062243E" w:rsidP="00841C95">
      <w:r>
        <w:t xml:space="preserve">The kitchen is well equipped with a full set of crockery </w:t>
      </w:r>
      <w:r w:rsidR="00FA56CD">
        <w:t xml:space="preserve">and cutlery </w:t>
      </w:r>
      <w:r>
        <w:t>for around 60 people</w:t>
      </w:r>
      <w:r w:rsidR="00FA56CD">
        <w:t xml:space="preserve">.  </w:t>
      </w:r>
    </w:p>
    <w:p w14:paraId="50E841FA" w14:textId="4F263EAC" w:rsidR="002836E5" w:rsidRDefault="00FA56CD" w:rsidP="00841C95">
      <w:r>
        <w:t xml:space="preserve">There are a range of cooking pots and pans of all sizes </w:t>
      </w:r>
      <w:r w:rsidR="009E617E">
        <w:t xml:space="preserve">(including very large) </w:t>
      </w:r>
      <w:r>
        <w:t>as well as sharp knives and chopping boards</w:t>
      </w:r>
      <w:r w:rsidR="009E617E">
        <w:t>,</w:t>
      </w:r>
      <w:r>
        <w:t xml:space="preserve"> along with lots of other </w:t>
      </w:r>
      <w:r w:rsidR="009E617E">
        <w:t xml:space="preserve">preparation, </w:t>
      </w:r>
      <w:r w:rsidR="00081AE2">
        <w:t xml:space="preserve">cooking and serving </w:t>
      </w:r>
      <w:r>
        <w:t>utensils</w:t>
      </w:r>
      <w:r w:rsidR="002836E5">
        <w:t>.</w:t>
      </w:r>
    </w:p>
    <w:p w14:paraId="39829320" w14:textId="792CF64C" w:rsidR="00665F43" w:rsidRDefault="00665F43" w:rsidP="00841C95">
      <w:r>
        <w:t xml:space="preserve">There are two undercounter fridges (one is lockable), a small under counter freezer, </w:t>
      </w:r>
      <w:r w:rsidR="00471FCD">
        <w:t xml:space="preserve">a </w:t>
      </w:r>
      <w:r>
        <w:t>large hob and oven</w:t>
      </w:r>
      <w:r w:rsidR="001E629F">
        <w:t xml:space="preserve"> (electric) plus a microwave, toaster, kettle and instant hot water boiler.</w:t>
      </w:r>
      <w:r w:rsidR="00471FCD">
        <w:t xml:space="preserve"> </w:t>
      </w:r>
    </w:p>
    <w:p w14:paraId="6F71B3A8" w14:textId="151E11BE" w:rsidR="00471FCD" w:rsidRDefault="00471FCD" w:rsidP="00841C95">
      <w:r>
        <w:t>There is also a dishwasher which you are asked to use in preference to hand washing whenever possible.</w:t>
      </w:r>
    </w:p>
    <w:p w14:paraId="0B43FAFF" w14:textId="440E3BAB" w:rsidR="00471FCD" w:rsidRDefault="00471FCD" w:rsidP="00841C95">
      <w:r>
        <w:t>There are two sinks – one for handwashing.</w:t>
      </w:r>
    </w:p>
    <w:p w14:paraId="3F66729F" w14:textId="0C0896FC" w:rsidR="00FE7A2E" w:rsidRDefault="00FE7A2E" w:rsidP="00FE7A2E">
      <w:pPr>
        <w:pStyle w:val="Heading2"/>
      </w:pPr>
      <w:bookmarkStart w:id="7" w:name="_Toc232503193"/>
      <w:r>
        <w:t>Dining / Living room</w:t>
      </w:r>
      <w:bookmarkEnd w:id="7"/>
    </w:p>
    <w:p w14:paraId="7EA7F0A2" w14:textId="504A5807" w:rsidR="00FE7A2E" w:rsidRDefault="003D2C98" w:rsidP="00FE7A2E">
      <w:r>
        <w:t xml:space="preserve">There is table and chair </w:t>
      </w:r>
      <w:r w:rsidR="00D04F5C">
        <w:t xml:space="preserve">dining </w:t>
      </w:r>
      <w:r>
        <w:t>seating for 3</w:t>
      </w:r>
      <w:r w:rsidR="00D55F2F">
        <w:t>4</w:t>
      </w:r>
      <w:r>
        <w:t xml:space="preserve"> people and soft seating for around </w:t>
      </w:r>
      <w:r w:rsidR="00AA556E">
        <w:t>2</w:t>
      </w:r>
      <w:r w:rsidR="00D55F2F">
        <w:t>4</w:t>
      </w:r>
      <w:r w:rsidR="00D04F5C">
        <w:t>,</w:t>
      </w:r>
      <w:r w:rsidR="00AA556E">
        <w:t xml:space="preserve"> plus several large floor bean bags.</w:t>
      </w:r>
    </w:p>
    <w:p w14:paraId="2B8825E4" w14:textId="704ED6F8" w:rsidR="00AA556E" w:rsidRDefault="00AA556E" w:rsidP="00FE7A2E">
      <w:r>
        <w:t xml:space="preserve">The dining room is </w:t>
      </w:r>
      <w:r w:rsidR="00CB7AE8">
        <w:t>separated from the kitchen by a breakfast bar and there is a concertina door to close off the living area from the kitchen/dining area if required.</w:t>
      </w:r>
    </w:p>
    <w:p w14:paraId="75BFF369" w14:textId="47B3339B" w:rsidR="00CB7AE8" w:rsidRDefault="00CB7AE8" w:rsidP="00FE7A2E">
      <w:r>
        <w:t>There are patio doors from the living/dining area.</w:t>
      </w:r>
    </w:p>
    <w:p w14:paraId="632A4377" w14:textId="2CD77E22" w:rsidR="005A4962" w:rsidRPr="00FE7A2E" w:rsidRDefault="005A4962" w:rsidP="00FE7A2E">
      <w:r>
        <w:t xml:space="preserve">The living area has a giant smart screen into which you can plug your devices to stream </w:t>
      </w:r>
      <w:r w:rsidR="00D04F5C">
        <w:t>content or replicate your laptop display.</w:t>
      </w:r>
    </w:p>
    <w:p w14:paraId="17F788D2" w14:textId="0C73BA20" w:rsidR="00586EE0" w:rsidRDefault="00586EE0" w:rsidP="00E86225">
      <w:pPr>
        <w:pStyle w:val="Heading2"/>
      </w:pPr>
      <w:bookmarkStart w:id="8" w:name="_Toc232503194"/>
      <w:r>
        <w:t>Accessibility</w:t>
      </w:r>
      <w:bookmarkEnd w:id="8"/>
    </w:p>
    <w:p w14:paraId="5C4C991C" w14:textId="1BB78730" w:rsidR="00586EE0" w:rsidRDefault="00586EE0" w:rsidP="00586EE0">
      <w:r>
        <w:t>The centr</w:t>
      </w:r>
      <w:r w:rsidR="00D0481B">
        <w:t>e has level access and ground floor accommodation</w:t>
      </w:r>
      <w:r w:rsidR="00891890">
        <w:t xml:space="preserve">. </w:t>
      </w:r>
      <w:r w:rsidR="00075444">
        <w:t>The whole building has been designed to modern accessibility standards</w:t>
      </w:r>
      <w:r w:rsidR="001933C1">
        <w:t xml:space="preserve"> including two en-suite single rooms with adjustable beds, portable hoists</w:t>
      </w:r>
      <w:r w:rsidR="002E5C3D">
        <w:t xml:space="preserve"> (by arrangement)</w:t>
      </w:r>
      <w:r w:rsidR="001933C1">
        <w:t xml:space="preserve"> and fold down </w:t>
      </w:r>
      <w:r w:rsidR="002E5C3D">
        <w:t xml:space="preserve">chair </w:t>
      </w:r>
      <w:r w:rsidR="001933C1">
        <w:t>beds for carers.</w:t>
      </w:r>
    </w:p>
    <w:p w14:paraId="3C058051" w14:textId="008A4641" w:rsidR="00CC0317" w:rsidRDefault="00CC0317" w:rsidP="00586EE0">
      <w:r>
        <w:t xml:space="preserve">There is also a </w:t>
      </w:r>
      <w:r w:rsidR="00201CA1">
        <w:t>separate</w:t>
      </w:r>
      <w:r>
        <w:t xml:space="preserve"> accessible shower room.</w:t>
      </w:r>
    </w:p>
    <w:p w14:paraId="09C5665E" w14:textId="32B6877D" w:rsidR="00162728" w:rsidRPr="00586EE0" w:rsidRDefault="00162728" w:rsidP="00586EE0">
      <w:r>
        <w:t xml:space="preserve">Please contact us at the earliest point to discuss any </w:t>
      </w:r>
      <w:proofErr w:type="gramStart"/>
      <w:r>
        <w:t>particular needs</w:t>
      </w:r>
      <w:proofErr w:type="gramEnd"/>
      <w:r>
        <w:t>.</w:t>
      </w:r>
    </w:p>
    <w:p w14:paraId="3B5C3651" w14:textId="4FFF80A8" w:rsidR="00E86225" w:rsidRDefault="00E86225" w:rsidP="00E86225">
      <w:pPr>
        <w:pStyle w:val="Heading2"/>
      </w:pPr>
      <w:bookmarkStart w:id="9" w:name="_Toc232503195"/>
      <w:r>
        <w:t>Furnishings</w:t>
      </w:r>
      <w:bookmarkEnd w:id="9"/>
    </w:p>
    <w:p w14:paraId="36FADD34" w14:textId="1CFFC4D6" w:rsidR="00D427C1" w:rsidRDefault="007C4CD0" w:rsidP="00D427C1">
      <w:r>
        <w:t xml:space="preserve">The furnishings are </w:t>
      </w:r>
      <w:r w:rsidR="00546574">
        <w:t xml:space="preserve">all brand new and very comfortable.  Flooring is largely </w:t>
      </w:r>
      <w:r w:rsidR="00B71095">
        <w:t>vinyl.</w:t>
      </w:r>
    </w:p>
    <w:p w14:paraId="24D38161" w14:textId="432B4035" w:rsidR="00F01C1B" w:rsidRDefault="00F01C1B" w:rsidP="00D427C1">
      <w:r>
        <w:t xml:space="preserve">The common room has soft seating and coffee </w:t>
      </w:r>
      <w:proofErr w:type="gramStart"/>
      <w:r>
        <w:t>tables</w:t>
      </w:r>
      <w:proofErr w:type="gramEnd"/>
      <w:r>
        <w:t xml:space="preserve"> and the dining area has </w:t>
      </w:r>
      <w:r w:rsidR="00B22486">
        <w:t>tables and chairs to se</w:t>
      </w:r>
      <w:r w:rsidR="00606346">
        <w:t>a</w:t>
      </w:r>
      <w:r w:rsidR="00B22486">
        <w:t>t 34.</w:t>
      </w:r>
    </w:p>
    <w:p w14:paraId="103F39C3" w14:textId="615A6EF5" w:rsidR="00821477" w:rsidRPr="00D427C1" w:rsidRDefault="00821477" w:rsidP="00D427C1">
      <w:r>
        <w:t xml:space="preserve">Each set of bunk beds has an underbed storage drawer and </w:t>
      </w:r>
      <w:r w:rsidR="00B22486">
        <w:t>hanging hooks</w:t>
      </w:r>
      <w:r>
        <w:t>.</w:t>
      </w:r>
      <w:r w:rsidR="00453EB0">
        <w:t xml:space="preserve">  Please not</w:t>
      </w:r>
      <w:r w:rsidR="00F41461">
        <w:t>e</w:t>
      </w:r>
      <w:r w:rsidR="00453EB0">
        <w:t xml:space="preserve"> bunk beds cannot be moved.</w:t>
      </w:r>
      <w:r w:rsidR="00F41461">
        <w:t xml:space="preserve">  It is recommended that less able participants use the bottom bunks</w:t>
      </w:r>
      <w:r w:rsidR="00FE4ABB">
        <w:t>.</w:t>
      </w:r>
      <w:r w:rsidR="007857E3">
        <w:t xml:space="preserve">  The top bunk should be used for sleeping only.</w:t>
      </w:r>
    </w:p>
    <w:p w14:paraId="152E14BE" w14:textId="036311F6" w:rsidR="00A756F3" w:rsidRDefault="00A756F3" w:rsidP="00A756F3">
      <w:pPr>
        <w:pStyle w:val="Heading2"/>
      </w:pPr>
      <w:bookmarkStart w:id="10" w:name="_Toc232503196"/>
      <w:r>
        <w:lastRenderedPageBreak/>
        <w:t>Outdoor areas</w:t>
      </w:r>
      <w:bookmarkEnd w:id="10"/>
    </w:p>
    <w:p w14:paraId="0AB4B155" w14:textId="347CE89D" w:rsidR="00821477" w:rsidRDefault="00821477" w:rsidP="00821477">
      <w:r>
        <w:t xml:space="preserve">The centre is surrounded by grass and </w:t>
      </w:r>
      <w:r w:rsidR="00FB6FEC">
        <w:t xml:space="preserve">trees and is </w:t>
      </w:r>
      <w:r w:rsidR="00965DB7">
        <w:t>amongst largely</w:t>
      </w:r>
      <w:r w:rsidR="00FB6FEC">
        <w:t xml:space="preserve"> arable fields.  The grass area is mostly gently sloping with limited flat areas</w:t>
      </w:r>
      <w:r w:rsidR="000131FF">
        <w:t xml:space="preserve"> and some large trees.  There is an area of adjacent</w:t>
      </w:r>
      <w:r w:rsidR="00965DB7">
        <w:t xml:space="preserve"> mixed </w:t>
      </w:r>
      <w:r w:rsidR="000131FF">
        <w:t>woodland containing a large pond.</w:t>
      </w:r>
    </w:p>
    <w:p w14:paraId="3A617BCF" w14:textId="707E9E51" w:rsidR="00AB628F" w:rsidRDefault="00AB628F" w:rsidP="00821477">
      <w:r>
        <w:t xml:space="preserve">Please beware of rabbit holes and uneven </w:t>
      </w:r>
      <w:r w:rsidR="00D401D8">
        <w:t>ground in the garden and woods.</w:t>
      </w:r>
    </w:p>
    <w:p w14:paraId="7B70B68E" w14:textId="2BB384DB" w:rsidR="00A756F3" w:rsidRDefault="00A756F3" w:rsidP="00A756F3">
      <w:pPr>
        <w:pStyle w:val="Heading2"/>
      </w:pPr>
      <w:bookmarkStart w:id="11" w:name="_Toc232503197"/>
      <w:r>
        <w:t>Parking</w:t>
      </w:r>
      <w:bookmarkEnd w:id="11"/>
    </w:p>
    <w:p w14:paraId="021A83F6" w14:textId="5A11E39B" w:rsidR="00984632" w:rsidRDefault="000855CE" w:rsidP="00984632">
      <w:r>
        <w:t>There is parking for several cars or minibuses</w:t>
      </w:r>
      <w:r w:rsidR="00984632">
        <w:t xml:space="preserve"> plus </w:t>
      </w:r>
      <w:r w:rsidR="00DA3E5E">
        <w:t>drive through access for larger vehicles to drop off safely.</w:t>
      </w:r>
      <w:r w:rsidR="00121B57">
        <w:t xml:space="preserve"> </w:t>
      </w:r>
    </w:p>
    <w:p w14:paraId="3B16F29D" w14:textId="4E452E70" w:rsidR="00196D16" w:rsidRPr="007F4FFC" w:rsidRDefault="00196D16" w:rsidP="00984632">
      <w:pPr>
        <w:pStyle w:val="Heading2"/>
      </w:pPr>
      <w:bookmarkStart w:id="12" w:name="_Toc232503198"/>
      <w:r w:rsidRPr="007F4FFC">
        <w:t>Heating</w:t>
      </w:r>
      <w:r w:rsidR="00455E79" w:rsidRPr="007F4FFC">
        <w:t xml:space="preserve"> and hot water</w:t>
      </w:r>
      <w:bookmarkEnd w:id="12"/>
    </w:p>
    <w:p w14:paraId="306DCA52" w14:textId="612C9E4D" w:rsidR="007545EE" w:rsidRDefault="007F4FFC" w:rsidP="007545EE">
      <w:r w:rsidRPr="007F4FFC">
        <w:t xml:space="preserve">The heaters will be </w:t>
      </w:r>
      <w:r w:rsidR="00504553">
        <w:t xml:space="preserve">individually </w:t>
      </w:r>
      <w:r w:rsidRPr="007F4FFC">
        <w:t>set at a temperature which balances comfort and environmental responsibility.</w:t>
      </w:r>
      <w:r w:rsidR="00FD5DF8">
        <w:t xml:space="preserve"> </w:t>
      </w:r>
      <w:r w:rsidR="008A61E2">
        <w:t>The heaters oper</w:t>
      </w:r>
      <w:r w:rsidR="00FD5DF8">
        <w:t>a</w:t>
      </w:r>
      <w:r w:rsidR="008A61E2">
        <w:t xml:space="preserve">te on a timer which is controlled </w:t>
      </w:r>
      <w:r w:rsidR="00504553">
        <w:t>centrally</w:t>
      </w:r>
      <w:r w:rsidR="00FD5DF8">
        <w:t>.  If a boost is required outwith this time</w:t>
      </w:r>
      <w:r w:rsidR="001F7291">
        <w:t>,</w:t>
      </w:r>
      <w:r w:rsidR="00FD5DF8">
        <w:t xml:space="preserve"> then the boost switch in the staff base can be used.</w:t>
      </w:r>
    </w:p>
    <w:p w14:paraId="54969E94" w14:textId="57825042" w:rsidR="00CD0A46" w:rsidRDefault="00CD0A46" w:rsidP="00196D16">
      <w:r>
        <w:t>The thermostat on i</w:t>
      </w:r>
      <w:r w:rsidR="001B4DD7">
        <w:t>ndividual</w:t>
      </w:r>
      <w:r>
        <w:t xml:space="preserve"> </w:t>
      </w:r>
      <w:r w:rsidR="001B4DD7">
        <w:t>h</w:t>
      </w:r>
      <w:r>
        <w:t xml:space="preserve">eaters can be set but we ask that you do not </w:t>
      </w:r>
      <w:r w:rsidR="001B4DD7">
        <w:t>set them above 21 degrees.</w:t>
      </w:r>
    </w:p>
    <w:p w14:paraId="346784C0" w14:textId="432C2AB1" w:rsidR="00DD0DE4" w:rsidRDefault="00DF747D" w:rsidP="00196D16">
      <w:r w:rsidRPr="007F4FFC">
        <w:t xml:space="preserve">The hot </w:t>
      </w:r>
      <w:r>
        <w:t xml:space="preserve">water is </w:t>
      </w:r>
      <w:r w:rsidRPr="007F4FFC">
        <w:t>centrally controlled</w:t>
      </w:r>
      <w:r>
        <w:t xml:space="preserve"> and always available. </w:t>
      </w:r>
      <w:r w:rsidR="00DD0DE4">
        <w:t>The hot water in the mixer taps is temperature restricted but will be much hotter from the</w:t>
      </w:r>
      <w:r w:rsidR="009C0679">
        <w:t xml:space="preserve"> hot only</w:t>
      </w:r>
      <w:r w:rsidR="00DD0DE4">
        <w:t xml:space="preserve"> kitchen tap</w:t>
      </w:r>
      <w:r w:rsidR="00E00C57">
        <w:t xml:space="preserve"> (not more than 60 degrees) so please take care.</w:t>
      </w:r>
    </w:p>
    <w:p w14:paraId="58C39629" w14:textId="7F589454" w:rsidR="00D14156" w:rsidRDefault="00D14156" w:rsidP="000F765D">
      <w:pPr>
        <w:pStyle w:val="Heading2"/>
      </w:pPr>
      <w:bookmarkStart w:id="13" w:name="_Toc232503199"/>
      <w:r>
        <w:t>TV</w:t>
      </w:r>
      <w:bookmarkEnd w:id="13"/>
    </w:p>
    <w:p w14:paraId="043F5806" w14:textId="16698ADE" w:rsidR="000F765D" w:rsidRPr="000F765D" w:rsidRDefault="000F765D" w:rsidP="000F765D">
      <w:r>
        <w:t xml:space="preserve">There </w:t>
      </w:r>
      <w:r w:rsidR="003A3589">
        <w:t xml:space="preserve">is a smart screen in both the dining room and annexe activity rooms which can be connected to </w:t>
      </w:r>
      <w:r w:rsidR="0053613C">
        <w:t xml:space="preserve">via </w:t>
      </w:r>
      <w:r w:rsidR="00F855B0">
        <w:t>hard wiring</w:t>
      </w:r>
      <w:r w:rsidR="0053613C">
        <w:t xml:space="preserve"> </w:t>
      </w:r>
      <w:r w:rsidR="003A3589">
        <w:t>from a laptop</w:t>
      </w:r>
      <w:r w:rsidR="00F855B0">
        <w:t xml:space="preserve"> or run independently through </w:t>
      </w:r>
      <w:r w:rsidR="00BA15D7">
        <w:t>their</w:t>
      </w:r>
      <w:r w:rsidR="00F855B0">
        <w:t xml:space="preserve"> own internet connection</w:t>
      </w:r>
      <w:r w:rsidR="003A3589">
        <w:t>.</w:t>
      </w:r>
      <w:r w:rsidR="009D1CC2">
        <w:t xml:space="preserve">  To use streaming </w:t>
      </w:r>
      <w:proofErr w:type="gramStart"/>
      <w:r w:rsidR="009D1CC2">
        <w:t>services</w:t>
      </w:r>
      <w:proofErr w:type="gramEnd"/>
      <w:r w:rsidR="009D1CC2">
        <w:t xml:space="preserve"> you need to use a</w:t>
      </w:r>
      <w:r w:rsidR="009408AA">
        <w:t xml:space="preserve"> laptop,</w:t>
      </w:r>
      <w:r w:rsidR="009D1CC2">
        <w:t xml:space="preserve"> Fire Stick or similar – they cannot be accessed directly from the smart screen.</w:t>
      </w:r>
      <w:r w:rsidR="009C0679">
        <w:t xml:space="preserve"> We have a licence to allow </w:t>
      </w:r>
      <w:r w:rsidR="00ED5CAD">
        <w:t>customers to stream films to our screens.</w:t>
      </w:r>
    </w:p>
    <w:p w14:paraId="6FD34031" w14:textId="1358C4BE" w:rsidR="00AF593E" w:rsidRDefault="00AF593E" w:rsidP="00AF593E">
      <w:pPr>
        <w:pStyle w:val="Heading2"/>
      </w:pPr>
      <w:bookmarkStart w:id="14" w:name="_Toc232503200"/>
      <w:r>
        <w:t>Smoking</w:t>
      </w:r>
      <w:bookmarkEnd w:id="14"/>
    </w:p>
    <w:p w14:paraId="4F807421" w14:textId="6A2E6CD8" w:rsidR="0099265E" w:rsidRPr="0099265E" w:rsidRDefault="0099265E" w:rsidP="0099265E">
      <w:r>
        <w:t xml:space="preserve">This is an Aberdeenshire Council owned building </w:t>
      </w:r>
      <w:r w:rsidR="001A64D2">
        <w:t xml:space="preserve">and </w:t>
      </w:r>
      <w:r>
        <w:t>as such there must be no smoking</w:t>
      </w:r>
      <w:r w:rsidR="00A549F7">
        <w:t xml:space="preserve"> (including vaping) in any areas of the building or grounds.</w:t>
      </w:r>
    </w:p>
    <w:p w14:paraId="170CA663" w14:textId="2C16A2CE" w:rsidR="00BD161D" w:rsidRDefault="00BD161D" w:rsidP="00BD161D">
      <w:pPr>
        <w:pStyle w:val="Heading2"/>
      </w:pPr>
      <w:bookmarkStart w:id="15" w:name="_Toc232503201"/>
      <w:r>
        <w:t>Food and drink in the dormitories</w:t>
      </w:r>
      <w:bookmarkEnd w:id="15"/>
    </w:p>
    <w:p w14:paraId="7B707945" w14:textId="46EA42C0" w:rsidR="00BD161D" w:rsidRDefault="00BD161D" w:rsidP="00BD161D">
      <w:r>
        <w:t xml:space="preserve">Please do not take food and drink </w:t>
      </w:r>
      <w:r w:rsidR="009408AA">
        <w:t xml:space="preserve">(other than water) </w:t>
      </w:r>
      <w:r>
        <w:t>into the dorms</w:t>
      </w:r>
      <w:r w:rsidR="00F76D2F">
        <w:t xml:space="preserve"> or bedrooms</w:t>
      </w:r>
      <w:r>
        <w:t>.</w:t>
      </w:r>
    </w:p>
    <w:p w14:paraId="4369A645" w14:textId="5730FE02" w:rsidR="00BD161D" w:rsidRDefault="00BD161D" w:rsidP="00BD161D">
      <w:pPr>
        <w:pStyle w:val="Heading2"/>
      </w:pPr>
      <w:bookmarkStart w:id="16" w:name="_Toc232503202"/>
      <w:r>
        <w:t>Wet or dirty shoes and clothing</w:t>
      </w:r>
      <w:bookmarkEnd w:id="16"/>
    </w:p>
    <w:p w14:paraId="0D8D6F57" w14:textId="6295F133" w:rsidR="00BD161D" w:rsidRDefault="00BD161D" w:rsidP="00BD161D">
      <w:r>
        <w:t xml:space="preserve">Please leave all dirty </w:t>
      </w:r>
      <w:r w:rsidR="00914DB2">
        <w:t xml:space="preserve">or wet outdoor clothes and </w:t>
      </w:r>
      <w:r>
        <w:t xml:space="preserve">footwear in the </w:t>
      </w:r>
      <w:r w:rsidR="00F76D2F">
        <w:t>mud</w:t>
      </w:r>
      <w:r w:rsidR="00914DB2">
        <w:t xml:space="preserve"> </w:t>
      </w:r>
      <w:r w:rsidR="00F76D2F">
        <w:t>room/drying room</w:t>
      </w:r>
      <w:r w:rsidR="00151DC8">
        <w:t xml:space="preserve"> or front porch.</w:t>
      </w:r>
      <w:r w:rsidR="006B4BDA">
        <w:t xml:space="preserve">  </w:t>
      </w:r>
      <w:r w:rsidR="00726775">
        <w:t>Alternative i</w:t>
      </w:r>
      <w:r w:rsidR="006B4BDA">
        <w:t>ndoor shoes should be brought</w:t>
      </w:r>
      <w:r w:rsidR="00BA15D7">
        <w:t xml:space="preserve"> or the blue shoe covers provided used.</w:t>
      </w:r>
    </w:p>
    <w:p w14:paraId="596D261E" w14:textId="0C7E4BCC" w:rsidR="007161BE" w:rsidRDefault="007161BE" w:rsidP="00583C29">
      <w:pPr>
        <w:pStyle w:val="Heading2"/>
      </w:pPr>
      <w:bookmarkStart w:id="17" w:name="_Toc232503203"/>
      <w:r>
        <w:t>Windows</w:t>
      </w:r>
      <w:r w:rsidR="00C80B27">
        <w:t xml:space="preserve"> and ventilation</w:t>
      </w:r>
      <w:bookmarkEnd w:id="17"/>
    </w:p>
    <w:p w14:paraId="219060BA" w14:textId="6C151FEE" w:rsidR="00583C29" w:rsidRDefault="00583C29" w:rsidP="00583C29">
      <w:r>
        <w:t xml:space="preserve">The windows in the dorms </w:t>
      </w:r>
      <w:r w:rsidR="00677A2A">
        <w:t>may</w:t>
      </w:r>
      <w:r>
        <w:t xml:space="preserve"> be locked (they are not designated escape routes)</w:t>
      </w:r>
      <w:r w:rsidR="00C80B27">
        <w:t xml:space="preserve"> but the leaders will have a key so they can be opened if necessary.</w:t>
      </w:r>
    </w:p>
    <w:p w14:paraId="6CEFB73A" w14:textId="0B8F270D" w:rsidR="00C80B27" w:rsidRPr="00583C29" w:rsidRDefault="00C80B27" w:rsidP="00583C29">
      <w:r>
        <w:lastRenderedPageBreak/>
        <w:t>The building has a central ventilation system</w:t>
      </w:r>
      <w:r w:rsidR="006E5153">
        <w:t xml:space="preserve"> which is triggered by CO2 levels and temperature</w:t>
      </w:r>
      <w:r w:rsidR="00F87BBE">
        <w:t>.</w:t>
      </w:r>
      <w:r w:rsidR="00E0049B">
        <w:t xml:space="preserve">  Should the CO2 alarm go off there is no need for concern – </w:t>
      </w:r>
      <w:r w:rsidR="009A7FA9">
        <w:t xml:space="preserve">the ventilation system will </w:t>
      </w:r>
      <w:proofErr w:type="gramStart"/>
      <w:r w:rsidR="009A7FA9">
        <w:t>increase</w:t>
      </w:r>
      <w:proofErr w:type="gramEnd"/>
      <w:r w:rsidR="009A7FA9">
        <w:t xml:space="preserve"> or you can </w:t>
      </w:r>
      <w:r w:rsidR="00E0049B">
        <w:t>just open a window.</w:t>
      </w:r>
    </w:p>
    <w:p w14:paraId="3CED01C6" w14:textId="175D004D" w:rsidR="008D24C5" w:rsidRDefault="008D24C5" w:rsidP="008D24C5">
      <w:pPr>
        <w:pStyle w:val="Heading1"/>
      </w:pPr>
      <w:bookmarkStart w:id="18" w:name="_Toc232503204"/>
      <w:r>
        <w:t>Local Amenities</w:t>
      </w:r>
      <w:bookmarkEnd w:id="18"/>
    </w:p>
    <w:p w14:paraId="65E138F3" w14:textId="6DB6B497" w:rsidR="008D24C5" w:rsidRDefault="00D836C5" w:rsidP="00D836C5">
      <w:pPr>
        <w:pStyle w:val="Heading2"/>
      </w:pPr>
      <w:bookmarkStart w:id="19" w:name="_Toc232503205"/>
      <w:r>
        <w:t>Groceries</w:t>
      </w:r>
      <w:bookmarkEnd w:id="19"/>
    </w:p>
    <w:p w14:paraId="153B0343" w14:textId="5CE82EC2" w:rsidR="002341F4" w:rsidRDefault="002341F4" w:rsidP="002341F4">
      <w:r>
        <w:t>There is a p</w:t>
      </w:r>
      <w:r w:rsidR="00ED2EED">
        <w:t>art time</w:t>
      </w:r>
      <w:r w:rsidR="004F64F8">
        <w:t xml:space="preserve"> Post </w:t>
      </w:r>
      <w:r w:rsidR="00334E0C">
        <w:t>O</w:t>
      </w:r>
      <w:r w:rsidR="004F64F8">
        <w:t>ffice with limited groceries in the village</w:t>
      </w:r>
      <w:r w:rsidR="00334E0C">
        <w:t xml:space="preserve"> </w:t>
      </w:r>
      <w:r w:rsidR="00BA7675">
        <w:t>i</w:t>
      </w:r>
      <w:r w:rsidR="004F64F8">
        <w:t>n Monymusk.  It is open Mon to Fri 9:30am to 12:30pm.</w:t>
      </w:r>
    </w:p>
    <w:p w14:paraId="7205D074" w14:textId="187AB2DD" w:rsidR="00334E0C" w:rsidRDefault="00334E0C" w:rsidP="002341F4">
      <w:r>
        <w:t xml:space="preserve">The nearest medium sized grocery store is in Kemnay about </w:t>
      </w:r>
      <w:r w:rsidR="00AF41B4">
        <w:t>3 miles away with the usual large supermarkets available in Inverurie around 8 miles away.</w:t>
      </w:r>
    </w:p>
    <w:p w14:paraId="362C8B7F" w14:textId="45C56A0A" w:rsidR="00610D4B" w:rsidRPr="002341F4" w:rsidRDefault="00610D4B" w:rsidP="002341F4">
      <w:r>
        <w:t>Most of the major supermarkets (not Ocado) will deliver to the site.</w:t>
      </w:r>
    </w:p>
    <w:p w14:paraId="44342D74" w14:textId="3FA53009" w:rsidR="008D24C5" w:rsidRDefault="00D836C5" w:rsidP="00D836C5">
      <w:pPr>
        <w:pStyle w:val="Heading2"/>
      </w:pPr>
      <w:bookmarkStart w:id="20" w:name="_Toc232503206"/>
      <w:r>
        <w:t>Post Office</w:t>
      </w:r>
      <w:bookmarkEnd w:id="20"/>
    </w:p>
    <w:p w14:paraId="3F30AAD4" w14:textId="6755F922" w:rsidR="00844A3E" w:rsidRDefault="00844A3E" w:rsidP="00844A3E">
      <w:r>
        <w:t>The</w:t>
      </w:r>
      <w:r w:rsidR="00516023">
        <w:t>r</w:t>
      </w:r>
      <w:r>
        <w:t>e is a sub post office in the village square in Monymusk open Mon to Fri 9:30am to 12:30pm</w:t>
      </w:r>
      <w:r w:rsidR="00A83A43">
        <w:t>.</w:t>
      </w:r>
    </w:p>
    <w:p w14:paraId="67A949C0" w14:textId="3AADD4F1" w:rsidR="00A83A43" w:rsidRDefault="00A83A43" w:rsidP="00844A3E">
      <w:r>
        <w:t>There is another which is open full days in nearby Kemnay</w:t>
      </w:r>
      <w:r w:rsidR="009222AF">
        <w:t xml:space="preserve"> in the </w:t>
      </w:r>
      <w:r w:rsidR="00BD6886">
        <w:t>Morrisons Local</w:t>
      </w:r>
      <w:r w:rsidR="009222AF">
        <w:t xml:space="preserve"> shop</w:t>
      </w:r>
      <w:r w:rsidR="00EF21A2">
        <w:t xml:space="preserve"> on </w:t>
      </w:r>
      <w:proofErr w:type="spellStart"/>
      <w:r w:rsidR="00EF21A2">
        <w:t>Aquithie</w:t>
      </w:r>
      <w:proofErr w:type="spellEnd"/>
      <w:r w:rsidR="00EF21A2">
        <w:t xml:space="preserve"> road</w:t>
      </w:r>
      <w:r w:rsidR="00A20A3F">
        <w:t>.</w:t>
      </w:r>
    </w:p>
    <w:p w14:paraId="74191676" w14:textId="55A575C5" w:rsidR="00A83A43" w:rsidRPr="00844A3E" w:rsidRDefault="00A83A43" w:rsidP="00844A3E">
      <w:r>
        <w:t>The nearest main Post Office is in Inverurie</w:t>
      </w:r>
    </w:p>
    <w:p w14:paraId="6B773E1E" w14:textId="175A7EE3" w:rsidR="00D836C5" w:rsidRDefault="00D836C5" w:rsidP="00D836C5">
      <w:pPr>
        <w:pStyle w:val="Heading2"/>
      </w:pPr>
      <w:bookmarkStart w:id="21" w:name="_Toc232503207"/>
      <w:r>
        <w:t>Bus Service</w:t>
      </w:r>
      <w:bookmarkEnd w:id="21"/>
    </w:p>
    <w:p w14:paraId="05C2903A" w14:textId="75C5D3C0" w:rsidR="00C61A49" w:rsidRPr="00C61A49" w:rsidRDefault="00C61A49" w:rsidP="00C61A49">
      <w:r>
        <w:t>There is no bus service that passes directly by the centre but the no</w:t>
      </w:r>
      <w:r w:rsidR="00280843">
        <w:t>.</w:t>
      </w:r>
      <w:r>
        <w:t xml:space="preserve"> </w:t>
      </w:r>
      <w:r w:rsidR="00FB07C1">
        <w:t xml:space="preserve">220 </w:t>
      </w:r>
      <w:r w:rsidR="00902DF6">
        <w:t xml:space="preserve">to Aberdeen </w:t>
      </w:r>
      <w:r w:rsidR="00FB07C1">
        <w:t>runs through Monymusk and Kemnay.</w:t>
      </w:r>
      <w:r w:rsidR="005447BE">
        <w:t xml:space="preserve">  </w:t>
      </w:r>
      <w:r w:rsidR="00B92C10">
        <w:t xml:space="preserve">The bus stop is 2 miles from the centre along a road with no pavement. </w:t>
      </w:r>
      <w:r w:rsidR="005447BE">
        <w:t>For journeys from Inverurie</w:t>
      </w:r>
      <w:r w:rsidR="002F2F03">
        <w:t xml:space="preserve"> to Kemnay or Monymusk</w:t>
      </w:r>
      <w:r w:rsidR="005447BE">
        <w:t xml:space="preserve"> please go to</w:t>
      </w:r>
      <w:r w:rsidR="002056B4" w:rsidRPr="002056B4">
        <w:t xml:space="preserve"> </w:t>
      </w:r>
      <w:hyperlink r:id="rId13" w:history="1">
        <w:r w:rsidR="002056B4" w:rsidRPr="00A348BD">
          <w:rPr>
            <w:rStyle w:val="Hyperlink"/>
          </w:rPr>
          <w:t>https://bustimes.org/</w:t>
        </w:r>
      </w:hyperlink>
      <w:r w:rsidR="002056B4">
        <w:t xml:space="preserve"> </w:t>
      </w:r>
      <w:r w:rsidR="004F625D">
        <w:t xml:space="preserve"> for details</w:t>
      </w:r>
    </w:p>
    <w:p w14:paraId="4C2506ED" w14:textId="6415BDBE" w:rsidR="00D836C5" w:rsidRDefault="00D836C5" w:rsidP="00D836C5">
      <w:pPr>
        <w:pStyle w:val="Heading2"/>
      </w:pPr>
      <w:bookmarkStart w:id="22" w:name="_Toc232503208"/>
      <w:r>
        <w:t>Pharmacy</w:t>
      </w:r>
      <w:r w:rsidR="00FB07C1">
        <w:t xml:space="preserve"> and doctors</w:t>
      </w:r>
      <w:bookmarkEnd w:id="22"/>
    </w:p>
    <w:p w14:paraId="776BFA1F" w14:textId="21D28EF7" w:rsidR="00FB07C1" w:rsidRDefault="00FB07C1" w:rsidP="00FB07C1">
      <w:r>
        <w:t xml:space="preserve">The nearest pharmacy </w:t>
      </w:r>
      <w:r w:rsidR="00C808DB">
        <w:t xml:space="preserve">and doctors </w:t>
      </w:r>
      <w:r w:rsidR="00011D04">
        <w:t xml:space="preserve">are both </w:t>
      </w:r>
      <w:r>
        <w:t>in Kemnay High St</w:t>
      </w:r>
      <w:r w:rsidR="00C808DB">
        <w:t>.</w:t>
      </w:r>
    </w:p>
    <w:p w14:paraId="3A6FE5A4" w14:textId="03F1301E" w:rsidR="00C808DB" w:rsidRDefault="00C808DB" w:rsidP="00FB07C1">
      <w:r>
        <w:t xml:space="preserve"> Kemnay Medical </w:t>
      </w:r>
      <w:proofErr w:type="gramStart"/>
      <w:r w:rsidR="005849CB">
        <w:t>Practice</w:t>
      </w:r>
      <w:r>
        <w:t xml:space="preserve">  </w:t>
      </w:r>
      <w:proofErr w:type="spellStart"/>
      <w:r>
        <w:t>tel</w:t>
      </w:r>
      <w:proofErr w:type="spellEnd"/>
      <w:proofErr w:type="gramEnd"/>
      <w:r>
        <w:t xml:space="preserve"> 01467 642</w:t>
      </w:r>
      <w:r w:rsidR="00FE7380">
        <w:t>289</w:t>
      </w:r>
    </w:p>
    <w:p w14:paraId="792F3CB9" w14:textId="2CDA83FC" w:rsidR="0052489C" w:rsidRDefault="00942BE2" w:rsidP="00FB07C1">
      <w:r>
        <w:t xml:space="preserve"> </w:t>
      </w:r>
      <w:r w:rsidR="0052489C">
        <w:t xml:space="preserve">Kemnay </w:t>
      </w:r>
      <w:proofErr w:type="gramStart"/>
      <w:r w:rsidR="0052489C">
        <w:t xml:space="preserve">Pharmacy  </w:t>
      </w:r>
      <w:proofErr w:type="spellStart"/>
      <w:r w:rsidR="0052489C">
        <w:t>tel</w:t>
      </w:r>
      <w:proofErr w:type="spellEnd"/>
      <w:proofErr w:type="gramEnd"/>
      <w:r w:rsidR="0052489C">
        <w:t xml:space="preserve"> 01467 642205</w:t>
      </w:r>
    </w:p>
    <w:p w14:paraId="6B917DA2" w14:textId="4C632C85" w:rsidR="009271D6" w:rsidRDefault="00601840" w:rsidP="00601840">
      <w:pPr>
        <w:pStyle w:val="Heading1"/>
      </w:pPr>
      <w:bookmarkStart w:id="23" w:name="_Toc232503209"/>
      <w:r>
        <w:t>Nearby leisure and recreational opportunities</w:t>
      </w:r>
      <w:bookmarkEnd w:id="23"/>
      <w:r>
        <w:t xml:space="preserve"> </w:t>
      </w:r>
    </w:p>
    <w:p w14:paraId="6B30CB85" w14:textId="1BB836B0" w:rsidR="00601840" w:rsidRDefault="00FE50E9" w:rsidP="00FE50E9">
      <w:pPr>
        <w:pStyle w:val="Heading2"/>
      </w:pPr>
      <w:bookmarkStart w:id="24" w:name="_Toc232503210"/>
      <w:r>
        <w:t>Hill walking</w:t>
      </w:r>
      <w:bookmarkEnd w:id="24"/>
    </w:p>
    <w:p w14:paraId="2BD27C16" w14:textId="5E7A2786" w:rsidR="00FE50E9" w:rsidRDefault="00FE50E9" w:rsidP="00FE50E9">
      <w:r>
        <w:t xml:space="preserve">The Bennachie Range is nearby and visible from the centre.  There are many </w:t>
      </w:r>
      <w:proofErr w:type="gramStart"/>
      <w:r>
        <w:t>low and higher level</w:t>
      </w:r>
      <w:proofErr w:type="gramEnd"/>
      <w:r>
        <w:t xml:space="preserve"> walks</w:t>
      </w:r>
      <w:r w:rsidR="006866F6">
        <w:t xml:space="preserve"> as well as a ranger station</w:t>
      </w:r>
      <w:r w:rsidR="00260194">
        <w:t>, toilets</w:t>
      </w:r>
      <w:r w:rsidR="006866F6">
        <w:t xml:space="preserve"> and carparks </w:t>
      </w:r>
    </w:p>
    <w:p w14:paraId="352A1E53" w14:textId="229A8564" w:rsidR="006866F6" w:rsidRDefault="006866F6" w:rsidP="00FE50E9">
      <w:hyperlink r:id="rId14" w:history="1">
        <w:r>
          <w:rPr>
            <w:rStyle w:val="Hyperlink"/>
          </w:rPr>
          <w:t>Bennachie Visitor Centre - Forestry and Land Scotland</w:t>
        </w:r>
      </w:hyperlink>
    </w:p>
    <w:p w14:paraId="54A93B17" w14:textId="77777777" w:rsidR="006866F6" w:rsidRDefault="006866F6" w:rsidP="00FE50E9"/>
    <w:p w14:paraId="4D62348C" w14:textId="364CDDC6" w:rsidR="006866F6" w:rsidRDefault="001E1F14" w:rsidP="00FE50E9">
      <w:r>
        <w:t xml:space="preserve">Pitfichie and Cairn William are also nearby and visible from the centre.  Both have good walking routes and forest tracks </w:t>
      </w:r>
    </w:p>
    <w:p w14:paraId="156938CB" w14:textId="4E982138" w:rsidR="001352DB" w:rsidRDefault="001352DB" w:rsidP="00FE50E9">
      <w:hyperlink r:id="rId15" w:history="1">
        <w:r>
          <w:rPr>
            <w:rStyle w:val="Hyperlink"/>
          </w:rPr>
          <w:t>Pitfichie - Forestry and Land Scotland</w:t>
        </w:r>
      </w:hyperlink>
    </w:p>
    <w:p w14:paraId="7F34AA89" w14:textId="77777777" w:rsidR="009E26C7" w:rsidRDefault="009E26C7" w:rsidP="00FE50E9"/>
    <w:p w14:paraId="05D30367" w14:textId="772C033D" w:rsidR="009E26C7" w:rsidRDefault="0088682A" w:rsidP="0088682A">
      <w:pPr>
        <w:pStyle w:val="Heading2"/>
      </w:pPr>
      <w:bookmarkStart w:id="25" w:name="_Toc232503211"/>
      <w:proofErr w:type="gramStart"/>
      <w:r>
        <w:t>Lower level</w:t>
      </w:r>
      <w:proofErr w:type="gramEnd"/>
      <w:r>
        <w:t xml:space="preserve"> Walks</w:t>
      </w:r>
      <w:bookmarkEnd w:id="25"/>
    </w:p>
    <w:p w14:paraId="4F9707C6" w14:textId="77777777" w:rsidR="00F7045C" w:rsidRDefault="0088682A" w:rsidP="0088682A">
      <w:r>
        <w:t xml:space="preserve">There are some lovely </w:t>
      </w:r>
      <w:proofErr w:type="gramStart"/>
      <w:r>
        <w:t>low level</w:t>
      </w:r>
      <w:proofErr w:type="gramEnd"/>
      <w:r>
        <w:t xml:space="preserve"> walks direct from the centre through the Monymusk Estate</w:t>
      </w:r>
      <w:r w:rsidR="00EA0F66">
        <w:t xml:space="preserve"> (respectful walkers and dogs on leads welcome).  </w:t>
      </w:r>
    </w:p>
    <w:p w14:paraId="3A89E0A7" w14:textId="25718467" w:rsidR="0088682A" w:rsidRDefault="00EA0F66" w:rsidP="0088682A">
      <w:r>
        <w:t>Turn left onto the road for a short dis</w:t>
      </w:r>
      <w:r w:rsidR="00E16DB6">
        <w:t xml:space="preserve">tance before </w:t>
      </w:r>
      <w:r w:rsidR="00001264">
        <w:t>turning</w:t>
      </w:r>
      <w:r w:rsidR="00E16DB6">
        <w:t xml:space="preserve"> right </w:t>
      </w:r>
      <w:r w:rsidR="00001264">
        <w:t xml:space="preserve">at eh sharp bend, </w:t>
      </w:r>
      <w:r w:rsidR="00E16DB6">
        <w:t xml:space="preserve">down the track, across the river, </w:t>
      </w:r>
      <w:r w:rsidR="00257ADF">
        <w:t xml:space="preserve">along the </w:t>
      </w:r>
      <w:proofErr w:type="gramStart"/>
      <w:r w:rsidR="00257ADF">
        <w:t xml:space="preserve">drive </w:t>
      </w:r>
      <w:r w:rsidR="00E16DB6">
        <w:t>in</w:t>
      </w:r>
      <w:proofErr w:type="gramEnd"/>
      <w:r w:rsidR="00E16DB6">
        <w:t xml:space="preserve"> front of Monymusk House and then either up the drive to the village or along the</w:t>
      </w:r>
      <w:r w:rsidR="00F7045C">
        <w:t xml:space="preserve"> riverside to return a short distance </w:t>
      </w:r>
      <w:r w:rsidR="00251E36">
        <w:t xml:space="preserve">along the road </w:t>
      </w:r>
      <w:r w:rsidR="00F7045C">
        <w:t>from the centre.</w:t>
      </w:r>
    </w:p>
    <w:p w14:paraId="462DA413" w14:textId="1B1579CB" w:rsidR="009C0C10" w:rsidRPr="0088682A" w:rsidRDefault="009C0C10" w:rsidP="0088682A">
      <w:r>
        <w:t xml:space="preserve">Paradise wood and </w:t>
      </w:r>
      <w:proofErr w:type="spellStart"/>
      <w:r>
        <w:t>Clyan’s</w:t>
      </w:r>
      <w:proofErr w:type="spellEnd"/>
      <w:r>
        <w:t xml:space="preserve"> Dam are other popular local walks</w:t>
      </w:r>
      <w:r w:rsidR="00954A58">
        <w:t xml:space="preserve">.  </w:t>
      </w:r>
      <w:r w:rsidR="002C3FE7">
        <w:t>For more detail and routes</w:t>
      </w:r>
      <w:r w:rsidR="004B673E">
        <w:t xml:space="preserve"> </w:t>
      </w:r>
      <w:r w:rsidR="00981A66">
        <w:t xml:space="preserve">see </w:t>
      </w:r>
      <w:hyperlink r:id="rId16" w:history="1">
        <w:r w:rsidR="004B673E">
          <w:rPr>
            <w:rStyle w:val="Hyperlink"/>
          </w:rPr>
          <w:t>Monymusk Estate</w:t>
        </w:r>
      </w:hyperlink>
      <w:r w:rsidR="004B673E">
        <w:t xml:space="preserve"> .  Clyan’s Dam is somewhere that dogs are allowed off lead.</w:t>
      </w:r>
    </w:p>
    <w:p w14:paraId="54AF0983" w14:textId="73D5BD9E" w:rsidR="00FE50E9" w:rsidRDefault="00981A66" w:rsidP="00981A66">
      <w:pPr>
        <w:pStyle w:val="Heading2"/>
      </w:pPr>
      <w:bookmarkStart w:id="26" w:name="_Toc232503212"/>
      <w:r>
        <w:t>Cycling</w:t>
      </w:r>
      <w:bookmarkEnd w:id="26"/>
    </w:p>
    <w:p w14:paraId="0A1758B2" w14:textId="0EF11E04" w:rsidR="00B6555A" w:rsidRDefault="00D40363" w:rsidP="00B6555A">
      <w:r>
        <w:t xml:space="preserve">The roads around the centre are generally quiet enough for careful cyclists but there are also </w:t>
      </w:r>
      <w:r w:rsidR="00C96111">
        <w:t xml:space="preserve">fantastic </w:t>
      </w:r>
      <w:proofErr w:type="gramStart"/>
      <w:r w:rsidR="00C96111">
        <w:t>off road</w:t>
      </w:r>
      <w:proofErr w:type="gramEnd"/>
      <w:r w:rsidR="00C96111">
        <w:t xml:space="preserve"> routes very nearby at Pitfichie and Bennachie</w:t>
      </w:r>
      <w:r w:rsidR="00B6555A">
        <w:t xml:space="preserve"> (see links above)</w:t>
      </w:r>
      <w:r w:rsidR="007A22E5">
        <w:t>.</w:t>
      </w:r>
      <w:r w:rsidR="00B6555A">
        <w:t xml:space="preserve">  Pitfichie has one of the country’s top downhill mountain bike track complexes which is easily accessible by bike from the centre.</w:t>
      </w:r>
      <w:r w:rsidR="00236DB6">
        <w:t xml:space="preserve">  </w:t>
      </w:r>
    </w:p>
    <w:p w14:paraId="6CF2E4BA" w14:textId="2E6F012D" w:rsidR="00C003F6" w:rsidRDefault="00C003F6" w:rsidP="00B6555A">
      <w:r>
        <w:t xml:space="preserve">Please do not cycle on the </w:t>
      </w:r>
      <w:r w:rsidR="00955069">
        <w:t>unsurfaced</w:t>
      </w:r>
      <w:r>
        <w:t xml:space="preserve"> tracks around</w:t>
      </w:r>
      <w:r w:rsidR="00955069">
        <w:t xml:space="preserve"> the Estate. (</w:t>
      </w:r>
      <w:proofErr w:type="spellStart"/>
      <w:r w:rsidR="00955069">
        <w:t>eg</w:t>
      </w:r>
      <w:proofErr w:type="spellEnd"/>
      <w:r w:rsidR="00955069">
        <w:t xml:space="preserve"> along the river side or round the Dam)</w:t>
      </w:r>
    </w:p>
    <w:p w14:paraId="54F70AB5" w14:textId="00796ACB" w:rsidR="007A22E5" w:rsidRDefault="007A22E5" w:rsidP="00B6555A">
      <w:r>
        <w:t>Tarland Trails is a new and exciting cycling complex in Tarland</w:t>
      </w:r>
      <w:r w:rsidR="006D1FBE">
        <w:t>,</w:t>
      </w:r>
      <w:r>
        <w:t xml:space="preserve"> </w:t>
      </w:r>
      <w:r w:rsidR="00F60AF1">
        <w:t>20</w:t>
      </w:r>
      <w:r w:rsidR="00330271">
        <w:t xml:space="preserve"> miles away.</w:t>
      </w:r>
      <w:r w:rsidR="00B17583">
        <w:t xml:space="preserve">  There are trails for all standards and ages of cyclists  </w:t>
      </w:r>
      <w:hyperlink r:id="rId17" w:history="1">
        <w:r w:rsidR="00B17583">
          <w:rPr>
            <w:rStyle w:val="Hyperlink"/>
          </w:rPr>
          <w:t>Tarland Trails - Visit Tarland</w:t>
        </w:r>
      </w:hyperlink>
    </w:p>
    <w:p w14:paraId="7A76C7CA" w14:textId="77777777" w:rsidR="006D1FBE" w:rsidRDefault="006D1FBE" w:rsidP="00B6555A"/>
    <w:p w14:paraId="356C51A7" w14:textId="47C0315A" w:rsidR="006D1FBE" w:rsidRDefault="006D1FBE" w:rsidP="006D1FBE">
      <w:pPr>
        <w:pStyle w:val="Heading2"/>
      </w:pPr>
      <w:bookmarkStart w:id="27" w:name="_Toc232503213"/>
      <w:r>
        <w:t>Climbing</w:t>
      </w:r>
      <w:bookmarkEnd w:id="27"/>
    </w:p>
    <w:p w14:paraId="65024215" w14:textId="2E3C94F9" w:rsidR="00D25B96" w:rsidRDefault="00D25B96" w:rsidP="00D25B96">
      <w:r>
        <w:t xml:space="preserve">We have a climbing wall tower with </w:t>
      </w:r>
      <w:r w:rsidR="008857B3">
        <w:t>a</w:t>
      </w:r>
      <w:r>
        <w:t xml:space="preserve">uto-belays, a </w:t>
      </w:r>
      <w:r w:rsidR="008857B3">
        <w:t xml:space="preserve">belayed </w:t>
      </w:r>
      <w:r>
        <w:t>Gladiator Climb</w:t>
      </w:r>
      <w:r w:rsidR="008857B3">
        <w:t>,</w:t>
      </w:r>
      <w:r>
        <w:t xml:space="preserve"> a </w:t>
      </w:r>
      <w:r w:rsidR="008857B3">
        <w:t xml:space="preserve">belayed </w:t>
      </w:r>
      <w:r>
        <w:t>Tree Climb and a</w:t>
      </w:r>
      <w:r w:rsidR="008857B3">
        <w:t>n open use</w:t>
      </w:r>
      <w:r>
        <w:t xml:space="preserve"> bouldering </w:t>
      </w:r>
      <w:proofErr w:type="gramStart"/>
      <w:r>
        <w:t>wall  on</w:t>
      </w:r>
      <w:proofErr w:type="gramEnd"/>
      <w:r>
        <w:t xml:space="preserve"> site at the centre which can be hired along with trained staff.</w:t>
      </w:r>
    </w:p>
    <w:p w14:paraId="447D920E" w14:textId="6C5DF7D6" w:rsidR="00472B3E" w:rsidRPr="00961CC1" w:rsidRDefault="00CB06DD" w:rsidP="00472B3E">
      <w:r>
        <w:t>Live Life Outdoors (part of Aberdeenshire Council) have an indoor climbing wall at Alford Community Campus</w:t>
      </w:r>
      <w:r w:rsidR="0016567A">
        <w:t xml:space="preserve"> and a bouldering wall at Inverurie Community Campus</w:t>
      </w:r>
      <w:r w:rsidR="005F53D4">
        <w:t xml:space="preserve">.  </w:t>
      </w:r>
      <w:proofErr w:type="gramStart"/>
      <w:r w:rsidR="00BA7AAA">
        <w:t>Both around</w:t>
      </w:r>
      <w:proofErr w:type="gramEnd"/>
      <w:r w:rsidR="00BA7AAA">
        <w:t xml:space="preserve"> 10 miles away.  </w:t>
      </w:r>
      <w:r w:rsidR="005F53D4">
        <w:t xml:space="preserve">Both </w:t>
      </w:r>
      <w:r w:rsidR="00BA7AAA">
        <w:t xml:space="preserve">walls </w:t>
      </w:r>
      <w:r w:rsidR="005F53D4">
        <w:t>are open to the public but do have pre</w:t>
      </w:r>
      <w:r w:rsidR="004659BD">
        <w:t>-</w:t>
      </w:r>
      <w:r w:rsidR="005F53D4">
        <w:t xml:space="preserve">requisites for an induction.  Please either contact the centres direct to arrange this or </w:t>
      </w:r>
      <w:r w:rsidR="00472B3E">
        <w:t>for group enquiries please speak to us as we may be able to arrange special access.</w:t>
      </w:r>
    </w:p>
    <w:p w14:paraId="7F0E9A31" w14:textId="2058F8BB" w:rsidR="00981A66" w:rsidRDefault="009A77D3" w:rsidP="00981A66">
      <w:r>
        <w:t xml:space="preserve"> </w:t>
      </w:r>
      <w:hyperlink r:id="rId18" w:history="1">
        <w:r>
          <w:rPr>
            <w:rStyle w:val="Hyperlink"/>
          </w:rPr>
          <w:t>Climb - Live, Life Aberdeenshire (livelifeaberdeenshire.org.uk)</w:t>
        </w:r>
      </w:hyperlink>
    </w:p>
    <w:p w14:paraId="4EE73503" w14:textId="4225B187" w:rsidR="009D135E" w:rsidRDefault="009D135E" w:rsidP="009D135E">
      <w:pPr>
        <w:pStyle w:val="Heading2"/>
      </w:pPr>
      <w:bookmarkStart w:id="28" w:name="_Toc232503214"/>
      <w:r>
        <w:t>Skiing</w:t>
      </w:r>
      <w:r w:rsidR="0043448A">
        <w:t xml:space="preserve"> and tubing</w:t>
      </w:r>
      <w:bookmarkEnd w:id="28"/>
    </w:p>
    <w:p w14:paraId="6E5640D8" w14:textId="4B213D63" w:rsidR="009D135E" w:rsidRDefault="009D135E" w:rsidP="009D135E">
      <w:r>
        <w:t>Live Life Outdoors operate two ski centres</w:t>
      </w:r>
      <w:r w:rsidR="00950523">
        <w:t xml:space="preserve"> in Aberdeenshire.  There is an alpine slope with nursery slope at Alford, 10 miles away and </w:t>
      </w:r>
      <w:r w:rsidR="00C34AE4">
        <w:t>Scotland</w:t>
      </w:r>
      <w:r w:rsidR="00961CC1">
        <w:t>’s</w:t>
      </w:r>
      <w:r w:rsidR="00950523">
        <w:t xml:space="preserve"> only Nordic Ski Centre at Huntly</w:t>
      </w:r>
      <w:r w:rsidR="00C34AE4">
        <w:t>, 25 miles away.  Both also do tubing and have ski hire and instruction availab</w:t>
      </w:r>
      <w:r w:rsidR="00BB465D">
        <w:t xml:space="preserve">le.  You can find more details here and speak to us about booking a session </w:t>
      </w:r>
      <w:hyperlink r:id="rId19" w:history="1">
        <w:r w:rsidR="00961CC1">
          <w:rPr>
            <w:rStyle w:val="Hyperlink"/>
          </w:rPr>
          <w:t>Snow Sports - Live, Life Aberdeenshire (livelifeaberdeenshire.org.uk)</w:t>
        </w:r>
      </w:hyperlink>
    </w:p>
    <w:p w14:paraId="6FEE37DC" w14:textId="4ECE41A6" w:rsidR="00961CC1" w:rsidRDefault="00961CC1" w:rsidP="00961CC1">
      <w:pPr>
        <w:pStyle w:val="Heading2"/>
      </w:pPr>
      <w:bookmarkStart w:id="29" w:name="_Toc232503215"/>
      <w:r>
        <w:lastRenderedPageBreak/>
        <w:t>Swimming</w:t>
      </w:r>
      <w:bookmarkEnd w:id="29"/>
    </w:p>
    <w:p w14:paraId="259702F0" w14:textId="77777777" w:rsidR="00472B3E" w:rsidRDefault="00961CC1" w:rsidP="00961CC1">
      <w:r>
        <w:t xml:space="preserve">Live Life Aberdeenshire operate </w:t>
      </w:r>
      <w:r w:rsidR="00357FC0">
        <w:t>several swimming pools with the nearest being Inverurie Community Campus (9 miles</w:t>
      </w:r>
      <w:r w:rsidR="00472B3E">
        <w:t>), Alford</w:t>
      </w:r>
      <w:r w:rsidR="00357FC0">
        <w:t xml:space="preserve"> Community Campus (10 miles) and Westhill </w:t>
      </w:r>
      <w:r w:rsidR="00BE5874">
        <w:t xml:space="preserve">(12 miles).  For details of public sessions please go to </w:t>
      </w:r>
      <w:hyperlink r:id="rId20" w:history="1">
        <w:r w:rsidR="00FE105E">
          <w:rPr>
            <w:rStyle w:val="Hyperlink"/>
          </w:rPr>
          <w:t>Sports and Physical Activity Timetable - Live, Life Aberdeenshire (livelifeaberdeenshire.org.uk)</w:t>
        </w:r>
      </w:hyperlink>
      <w:r w:rsidR="00FE105E">
        <w:t xml:space="preserve">.  </w:t>
      </w:r>
    </w:p>
    <w:p w14:paraId="4B1B3433" w14:textId="4C080560" w:rsidR="00961CC1" w:rsidRPr="00961CC1" w:rsidRDefault="00FE105E" w:rsidP="00961CC1">
      <w:r>
        <w:t>For group enquiries please speak to us</w:t>
      </w:r>
      <w:r w:rsidR="00472B3E">
        <w:t xml:space="preserve"> as we may be able to arrange special access</w:t>
      </w:r>
      <w:r>
        <w:t>.</w:t>
      </w:r>
    </w:p>
    <w:p w14:paraId="4061FDF6" w14:textId="571AD6A3" w:rsidR="001C3CBF" w:rsidRDefault="001C3CBF" w:rsidP="00472B3E">
      <w:pPr>
        <w:pStyle w:val="Heading2"/>
      </w:pPr>
      <w:bookmarkStart w:id="30" w:name="_Toc232503216"/>
      <w:r>
        <w:t>Children’s entertainment</w:t>
      </w:r>
      <w:bookmarkEnd w:id="30"/>
    </w:p>
    <w:p w14:paraId="10DADB5B" w14:textId="3B299730" w:rsidR="009823E8" w:rsidRDefault="009823E8" w:rsidP="009823E8">
      <w:pPr>
        <w:pStyle w:val="Heading3"/>
      </w:pPr>
      <w:r>
        <w:t>Playpark</w:t>
      </w:r>
    </w:p>
    <w:p w14:paraId="356E3A43" w14:textId="2ED50AC7" w:rsidR="00472B3E" w:rsidRDefault="00512E2E" w:rsidP="00472B3E">
      <w:r>
        <w:t>Monymusk village has a fantastic children’s playpark including a zip slide and a boules rink</w:t>
      </w:r>
      <w:r w:rsidR="0043448A">
        <w:t>.</w:t>
      </w:r>
      <w:r w:rsidR="004A451D">
        <w:t xml:space="preserve">  It’s easy to walk there from the centre through the Monymusk Estate or there is a carpark.  </w:t>
      </w:r>
      <w:r w:rsidR="005B551D">
        <w:t xml:space="preserve">If you plan a longer visit to the park you can ask us about access to the adjacent village hall with </w:t>
      </w:r>
      <w:r w:rsidR="009823E8">
        <w:t>its toilets and kitchen facilities.</w:t>
      </w:r>
    </w:p>
    <w:p w14:paraId="2E000CD9" w14:textId="37CCE26D" w:rsidR="00A1741A" w:rsidRDefault="00A1741A" w:rsidP="00A1741A">
      <w:pPr>
        <w:pStyle w:val="Heading3"/>
      </w:pPr>
      <w:r>
        <w:t>Trampoline Park</w:t>
      </w:r>
    </w:p>
    <w:p w14:paraId="4EF4F748" w14:textId="2E28D684" w:rsidR="00A1741A" w:rsidRDefault="00A1741A" w:rsidP="00A1741A">
      <w:proofErr w:type="gramStart"/>
      <w:r>
        <w:t>Skyline Trampoline park</w:t>
      </w:r>
      <w:proofErr w:type="gramEnd"/>
      <w:r>
        <w:t xml:space="preserve"> is 8 miles away in Inv</w:t>
      </w:r>
      <w:r w:rsidR="00576A65">
        <w:t xml:space="preserve">erurie and is a wonderful facility with a great café. </w:t>
      </w:r>
      <w:hyperlink r:id="rId21" w:history="1">
        <w:r w:rsidR="00A8482D">
          <w:rPr>
            <w:rStyle w:val="Hyperlink"/>
          </w:rPr>
          <w:t>Trampoline Park Inverurie, Aberdeen | Family Day Out Aberdeen (skylinetrampoline.co.uk)</w:t>
        </w:r>
      </w:hyperlink>
    </w:p>
    <w:p w14:paraId="63A9D838" w14:textId="368CD8E7" w:rsidR="003A6A34" w:rsidRDefault="003A6A34" w:rsidP="003A6A34">
      <w:pPr>
        <w:pStyle w:val="Heading2"/>
      </w:pPr>
      <w:bookmarkStart w:id="31" w:name="_Toc232503217"/>
      <w:r>
        <w:t>Castles</w:t>
      </w:r>
      <w:bookmarkEnd w:id="31"/>
    </w:p>
    <w:p w14:paraId="2740F14C" w14:textId="77777777" w:rsidR="00664A5C" w:rsidRDefault="003A6A34" w:rsidP="003A6A34">
      <w:r>
        <w:t>Monymusk</w:t>
      </w:r>
      <w:r w:rsidR="00936958">
        <w:t xml:space="preserve"> is in the heart of </w:t>
      </w:r>
      <w:r w:rsidR="00F50FED">
        <w:t>castle</w:t>
      </w:r>
      <w:r w:rsidR="00936958">
        <w:t xml:space="preserve"> country with many </w:t>
      </w:r>
      <w:r w:rsidR="00F50FED">
        <w:t>National</w:t>
      </w:r>
      <w:r w:rsidR="00936958">
        <w:t xml:space="preserve"> Trust Properties close by.  </w:t>
      </w:r>
      <w:hyperlink r:id="rId22" w:history="1">
        <w:r w:rsidR="00664A5C">
          <w:rPr>
            <w:rStyle w:val="Hyperlink"/>
          </w:rPr>
          <w:t>Aberdeen City &amp; Shire | National Trust for Scotland (nts.org.uk)</w:t>
        </w:r>
      </w:hyperlink>
    </w:p>
    <w:p w14:paraId="67F6267C" w14:textId="789B19B8" w:rsidR="003A6A34" w:rsidRDefault="00936958" w:rsidP="003A6A34">
      <w:proofErr w:type="spellStart"/>
      <w:r>
        <w:t>Monymusk</w:t>
      </w:r>
      <w:proofErr w:type="spellEnd"/>
      <w:r>
        <w:t xml:space="preserve"> House and </w:t>
      </w:r>
      <w:proofErr w:type="spellStart"/>
      <w:r>
        <w:t>Pitfiche</w:t>
      </w:r>
      <w:proofErr w:type="spellEnd"/>
      <w:r>
        <w:t xml:space="preserve"> Castle </w:t>
      </w:r>
      <w:r w:rsidR="009F2508">
        <w:t>(</w:t>
      </w:r>
      <w:r w:rsidR="00F50FED">
        <w:t>in sight of the centre</w:t>
      </w:r>
      <w:r w:rsidR="009F2508">
        <w:t>)</w:t>
      </w:r>
      <w:r w:rsidR="00F50FED">
        <w:t xml:space="preserve"> are both private dwellings.</w:t>
      </w:r>
    </w:p>
    <w:p w14:paraId="6F0AD36C" w14:textId="77777777" w:rsidR="00F50FED" w:rsidRPr="003A6A34" w:rsidRDefault="00F50FED" w:rsidP="003A6A34"/>
    <w:p w14:paraId="0913265A" w14:textId="2E78FC50" w:rsidR="005F308A" w:rsidRPr="005F308A" w:rsidRDefault="005F308A" w:rsidP="005F308A">
      <w:pPr>
        <w:pStyle w:val="Heading1"/>
      </w:pPr>
      <w:bookmarkStart w:id="32" w:name="_Toc232503218"/>
      <w:r>
        <w:t>Communications</w:t>
      </w:r>
      <w:bookmarkEnd w:id="32"/>
    </w:p>
    <w:p w14:paraId="4BA06D4D" w14:textId="25C361BD" w:rsidR="003B26C5" w:rsidRDefault="00496E00" w:rsidP="00496E00">
      <w:pPr>
        <w:pStyle w:val="Heading2"/>
      </w:pPr>
      <w:bookmarkStart w:id="33" w:name="_Toc232503219"/>
      <w:r>
        <w:t>Mobile phone</w:t>
      </w:r>
      <w:bookmarkEnd w:id="33"/>
    </w:p>
    <w:p w14:paraId="6FAE2656" w14:textId="067D30FA" w:rsidR="004876D9" w:rsidRDefault="00011D04" w:rsidP="004876D9">
      <w:r>
        <w:t>The</w:t>
      </w:r>
      <w:r w:rsidR="00F73169">
        <w:t>r</w:t>
      </w:r>
      <w:r>
        <w:t>e is limited mobile phone signal</w:t>
      </w:r>
      <w:r w:rsidR="00F73169">
        <w:t xml:space="preserve"> especially in </w:t>
      </w:r>
      <w:r w:rsidR="0084281E">
        <w:t xml:space="preserve">the </w:t>
      </w:r>
      <w:r w:rsidR="00F73169">
        <w:t xml:space="preserve">dormitories.  </w:t>
      </w:r>
      <w:r w:rsidR="00BB590E">
        <w:t>Most</w:t>
      </w:r>
      <w:r w:rsidR="00F73169">
        <w:t xml:space="preserve"> networks </w:t>
      </w:r>
      <w:r w:rsidR="00265D7F">
        <w:t>can pick up calls and texts from the kitchen and outdoor</w:t>
      </w:r>
      <w:r w:rsidR="00EC64EE">
        <w:t>s</w:t>
      </w:r>
      <w:r w:rsidR="00BB590E">
        <w:t xml:space="preserve"> or </w:t>
      </w:r>
      <w:r w:rsidR="003A1902">
        <w:t>Wi-Fi</w:t>
      </w:r>
      <w:r w:rsidR="00BB590E">
        <w:t xml:space="preserve"> calling can be enabled on your device</w:t>
      </w:r>
      <w:r w:rsidR="004876D9">
        <w:t>.</w:t>
      </w:r>
      <w:r w:rsidR="00265D7F">
        <w:t xml:space="preserve"> </w:t>
      </w:r>
    </w:p>
    <w:p w14:paraId="5637BF09" w14:textId="36A8400E" w:rsidR="00496E00" w:rsidRDefault="00496E00" w:rsidP="004876D9">
      <w:pPr>
        <w:pStyle w:val="Heading2"/>
      </w:pPr>
      <w:bookmarkStart w:id="34" w:name="_Toc232503220"/>
      <w:r>
        <w:t>Landline</w:t>
      </w:r>
      <w:bookmarkEnd w:id="34"/>
    </w:p>
    <w:p w14:paraId="4E01332E" w14:textId="41E783DB" w:rsidR="001109F2" w:rsidRDefault="001109F2" w:rsidP="001109F2">
      <w:r>
        <w:t xml:space="preserve">There is </w:t>
      </w:r>
      <w:r w:rsidR="004876D9">
        <w:t>no landline phone</w:t>
      </w:r>
    </w:p>
    <w:p w14:paraId="4EDFF4E4" w14:textId="6465B37A" w:rsidR="003A0BDA" w:rsidRPr="001B042F" w:rsidRDefault="003A0BDA" w:rsidP="001109F2">
      <w:r w:rsidRPr="001B042F">
        <w:t>The nearest public phone box in is Mony</w:t>
      </w:r>
      <w:r w:rsidR="001B042F" w:rsidRPr="001B042F">
        <w:t>musk village square</w:t>
      </w:r>
      <w:r w:rsidR="001B042F">
        <w:t>.</w:t>
      </w:r>
    </w:p>
    <w:p w14:paraId="1EB4DA84" w14:textId="2B31F4F7" w:rsidR="00496E00" w:rsidRDefault="00496E00" w:rsidP="00496E00">
      <w:pPr>
        <w:pStyle w:val="Heading2"/>
      </w:pPr>
      <w:bookmarkStart w:id="35" w:name="_Toc232503221"/>
      <w:r>
        <w:t>Internet access</w:t>
      </w:r>
      <w:bookmarkEnd w:id="35"/>
    </w:p>
    <w:p w14:paraId="294B52D9" w14:textId="2A1749ED" w:rsidR="00CF0E3F" w:rsidRDefault="00BB590E" w:rsidP="00AC2B4A">
      <w:r>
        <w:t xml:space="preserve">There is full </w:t>
      </w:r>
      <w:r w:rsidR="003A1902">
        <w:t>Wi-Fi</w:t>
      </w:r>
      <w:r>
        <w:t xml:space="preserve"> available throu</w:t>
      </w:r>
      <w:r w:rsidR="006159B0">
        <w:t xml:space="preserve">ghout the building.  </w:t>
      </w:r>
      <w:r w:rsidR="00F87BBE">
        <w:t>The Network is called “Public”</w:t>
      </w:r>
      <w:r w:rsidR="00560138">
        <w:t xml:space="preserve">. </w:t>
      </w:r>
      <w:r w:rsidR="00F87BBE">
        <w:t>This is not password protected</w:t>
      </w:r>
      <w:r w:rsidR="00560138">
        <w:t xml:space="preserve"> </w:t>
      </w:r>
      <w:r w:rsidR="00D3696E">
        <w:t xml:space="preserve">but will require you to accept the </w:t>
      </w:r>
      <w:r w:rsidR="00F70156">
        <w:t>terms and conditions</w:t>
      </w:r>
      <w:r w:rsidR="00725AE2">
        <w:t xml:space="preserve"> every 24 hours</w:t>
      </w:r>
      <w:r w:rsidR="00560138">
        <w:t>.</w:t>
      </w:r>
    </w:p>
    <w:p w14:paraId="5907DFB6" w14:textId="36C52594" w:rsidR="004D03D9" w:rsidRDefault="004D03D9" w:rsidP="00AC2B4A">
      <w:r>
        <w:lastRenderedPageBreak/>
        <w:t>Please</w:t>
      </w:r>
      <w:r w:rsidR="00031A0C">
        <w:t xml:space="preserve"> do not unplug any of the </w:t>
      </w:r>
      <w:proofErr w:type="spellStart"/>
      <w:r w:rsidR="00031A0C">
        <w:t>wifi</w:t>
      </w:r>
      <w:proofErr w:type="spellEnd"/>
      <w:r w:rsidR="00031A0C">
        <w:t xml:space="preserve"> booster points situated throughout the building.</w:t>
      </w:r>
    </w:p>
    <w:p w14:paraId="37EBD4EE" w14:textId="74FDDDD1" w:rsidR="003B26C5" w:rsidRDefault="003B26C5" w:rsidP="003B26C5">
      <w:pPr>
        <w:pStyle w:val="Heading1"/>
      </w:pPr>
      <w:bookmarkStart w:id="36" w:name="_Toc232503222"/>
      <w:r>
        <w:t>Useful Contacts</w:t>
      </w:r>
      <w:r w:rsidR="00361172">
        <w:t xml:space="preserve"> and on call support</w:t>
      </w:r>
      <w:bookmarkEnd w:id="36"/>
    </w:p>
    <w:p w14:paraId="25D22D97" w14:textId="3F9D73DE" w:rsidR="00A96A66" w:rsidRDefault="007E6AF9" w:rsidP="00CF0E3F">
      <w:r>
        <w:t>In the case of any issues arising</w:t>
      </w:r>
      <w:r w:rsidR="00D36583">
        <w:t>, or questions,</w:t>
      </w:r>
      <w:r>
        <w:t xml:space="preserve"> please call the </w:t>
      </w:r>
      <w:r w:rsidR="00BA1F77">
        <w:t>designated on</w:t>
      </w:r>
      <w:r w:rsidR="00A96A66">
        <w:t>-</w:t>
      </w:r>
      <w:r w:rsidR="00BA1F77">
        <w:t>call member of staff whose name is displayed on the noticeboard in the entrance hall</w:t>
      </w:r>
      <w:r w:rsidR="00A96A66">
        <w:t>.</w:t>
      </w:r>
    </w:p>
    <w:p w14:paraId="2799910D" w14:textId="573B40F6" w:rsidR="00A96A66" w:rsidRDefault="00A96A66" w:rsidP="00CF0E3F">
      <w:r>
        <w:t>If you require attendance of the o</w:t>
      </w:r>
      <w:r w:rsidR="00A778D7">
        <w:t>n-</w:t>
      </w:r>
      <w:r>
        <w:t>call member of staff on site to resolve a minor issue</w:t>
      </w:r>
      <w:r w:rsidR="00A778D7">
        <w:t>,</w:t>
      </w:r>
      <w:r>
        <w:t xml:space="preserve"> please allow 2 hours </w:t>
      </w:r>
      <w:r w:rsidR="00A778D7">
        <w:t>response time.</w:t>
      </w:r>
      <w:r w:rsidR="00EC7CD8">
        <w:t xml:space="preserve"> In an emergency a quicker response time will be att</w:t>
      </w:r>
      <w:r w:rsidR="00DB4FC5">
        <w:t>empted, but do not hesitate to call the emergency services direct</w:t>
      </w:r>
      <w:r w:rsidR="003709C5">
        <w:t xml:space="preserve"> if required</w:t>
      </w:r>
      <w:r w:rsidR="00DB4FC5">
        <w:t>.</w:t>
      </w:r>
    </w:p>
    <w:p w14:paraId="56A4D858" w14:textId="634299E9" w:rsidR="00D419C3" w:rsidRPr="00CF0E3F" w:rsidRDefault="00D419C3" w:rsidP="00CF0E3F">
      <w:r>
        <w:t xml:space="preserve">In an </w:t>
      </w:r>
      <w:r w:rsidR="008E3D12">
        <w:t>emergency,</w:t>
      </w:r>
      <w:r>
        <w:t xml:space="preserve"> please dial 999 and then </w:t>
      </w:r>
      <w:r w:rsidR="00965ECC">
        <w:t>the designated contact.</w:t>
      </w:r>
    </w:p>
    <w:p w14:paraId="6D91AEAD" w14:textId="42375BC8" w:rsidR="005C6816" w:rsidRDefault="005C6816" w:rsidP="005C6816">
      <w:pPr>
        <w:pStyle w:val="Heading1"/>
      </w:pPr>
      <w:bookmarkStart w:id="37" w:name="_Toc232503223"/>
      <w:r>
        <w:t>First Aid</w:t>
      </w:r>
      <w:bookmarkEnd w:id="37"/>
    </w:p>
    <w:p w14:paraId="60C8F161" w14:textId="6A34F9E4" w:rsidR="00AD2F18" w:rsidRDefault="00AD2F18" w:rsidP="00AD2F18">
      <w:pPr>
        <w:pStyle w:val="Heading2"/>
      </w:pPr>
      <w:bookmarkStart w:id="38" w:name="_Toc232503224"/>
      <w:r>
        <w:t>First Aid equipment</w:t>
      </w:r>
      <w:bookmarkEnd w:id="38"/>
    </w:p>
    <w:p w14:paraId="0D6388F5" w14:textId="2926C4E6" w:rsidR="00D419C3" w:rsidRDefault="003D626C" w:rsidP="00D419C3">
      <w:pPr>
        <w:rPr>
          <w:color w:val="FF0000"/>
        </w:rPr>
      </w:pPr>
      <w:r>
        <w:t>Groups should ensure they have their own first aid kit</w:t>
      </w:r>
      <w:r w:rsidR="00B35A4C">
        <w:t xml:space="preserve"> with them.</w:t>
      </w:r>
    </w:p>
    <w:p w14:paraId="4FEEB600" w14:textId="58153B81" w:rsidR="00C522AF" w:rsidRPr="003D626C" w:rsidRDefault="00C522AF" w:rsidP="00D419C3">
      <w:r>
        <w:t xml:space="preserve">Groups are strongly encouraged </w:t>
      </w:r>
      <w:r w:rsidR="008447FB">
        <w:t>to bring</w:t>
      </w:r>
      <w:r w:rsidR="00004D97">
        <w:t xml:space="preserve"> their own trained first aider as there will not </w:t>
      </w:r>
      <w:r w:rsidR="00A01325">
        <w:t xml:space="preserve">always </w:t>
      </w:r>
      <w:r w:rsidR="00004D97">
        <w:t>be staff on site to assist.</w:t>
      </w:r>
    </w:p>
    <w:p w14:paraId="10A6391F" w14:textId="573C8FCB" w:rsidR="00D35211" w:rsidRPr="002A3A82" w:rsidRDefault="00D35211" w:rsidP="008D24C5">
      <w:pPr>
        <w:pStyle w:val="Heading2"/>
        <w:rPr>
          <w:color w:val="auto"/>
        </w:rPr>
      </w:pPr>
      <w:bookmarkStart w:id="39" w:name="_Toc232503225"/>
      <w:r w:rsidRPr="002A3A82">
        <w:rPr>
          <w:color w:val="auto"/>
        </w:rPr>
        <w:t>Defib</w:t>
      </w:r>
      <w:r w:rsidR="008D24C5" w:rsidRPr="002A3A82">
        <w:rPr>
          <w:color w:val="auto"/>
        </w:rPr>
        <w:t>rillator</w:t>
      </w:r>
      <w:bookmarkEnd w:id="39"/>
    </w:p>
    <w:p w14:paraId="496544CC" w14:textId="18CBB20E" w:rsidR="003D626C" w:rsidRPr="003D626C" w:rsidRDefault="003D626C" w:rsidP="003D626C">
      <w:r>
        <w:t>The</w:t>
      </w:r>
      <w:r w:rsidR="002A3A82">
        <w:t>re is a</w:t>
      </w:r>
      <w:r>
        <w:t xml:space="preserve"> defibrillator </w:t>
      </w:r>
      <w:r w:rsidR="002A3A82">
        <w:t>on site</w:t>
      </w:r>
      <w:r w:rsidR="00BD5310">
        <w:t xml:space="preserve"> available for anyone to use.  The defib gives full instructions as you use it.</w:t>
      </w:r>
    </w:p>
    <w:p w14:paraId="32DCBE93" w14:textId="27B77629" w:rsidR="00004D97" w:rsidRDefault="00004D97" w:rsidP="001B4694">
      <w:pPr>
        <w:pStyle w:val="Heading2"/>
      </w:pPr>
      <w:bookmarkStart w:id="40" w:name="_Toc232503226"/>
      <w:r>
        <w:t>Recording</w:t>
      </w:r>
      <w:r w:rsidR="001B4694">
        <w:t xml:space="preserve"> an accident</w:t>
      </w:r>
      <w:bookmarkEnd w:id="40"/>
    </w:p>
    <w:p w14:paraId="2828742F" w14:textId="2592EBAA" w:rsidR="001B4694" w:rsidRDefault="00502E59" w:rsidP="001B4694">
      <w:r>
        <w:t xml:space="preserve">All accidents </w:t>
      </w:r>
      <w:r w:rsidR="00D35BDE">
        <w:t xml:space="preserve">should </w:t>
      </w:r>
      <w:r w:rsidR="00D76CF0">
        <w:t>recorded</w:t>
      </w:r>
      <w:r w:rsidR="008F3B30">
        <w:t xml:space="preserve"> by the user group</w:t>
      </w:r>
      <w:r w:rsidR="00D7002D">
        <w:t xml:space="preserve"> and any which take place in the centre or grounds should be copied</w:t>
      </w:r>
      <w:r w:rsidR="007C3B03">
        <w:t>/photographed</w:t>
      </w:r>
      <w:r w:rsidR="00D7002D">
        <w:t xml:space="preserve"> and forwarded to the </w:t>
      </w:r>
      <w:r w:rsidR="002E78E3">
        <w:t xml:space="preserve">email address </w:t>
      </w:r>
      <w:hyperlink r:id="rId23" w:history="1">
        <w:r w:rsidR="005473F7" w:rsidRPr="00A348BD">
          <w:rPr>
            <w:rStyle w:val="Hyperlink"/>
          </w:rPr>
          <w:t>sirarthurgrantcentre@aberdeenshire.gov.uk</w:t>
        </w:r>
      </w:hyperlink>
      <w:r w:rsidR="002E78E3">
        <w:t xml:space="preserve"> as soon as possible</w:t>
      </w:r>
      <w:r w:rsidR="005473F7">
        <w:t>.</w:t>
      </w:r>
      <w:r w:rsidR="00BD5310">
        <w:t xml:space="preserve">  This allows us to monitor trends and </w:t>
      </w:r>
      <w:proofErr w:type="gramStart"/>
      <w:r w:rsidR="00BD5310">
        <w:t>take action</w:t>
      </w:r>
      <w:proofErr w:type="gramEnd"/>
      <w:r w:rsidR="00BD5310">
        <w:t xml:space="preserve"> as required.</w:t>
      </w:r>
    </w:p>
    <w:p w14:paraId="7DCB7C20" w14:textId="23E025DD" w:rsidR="002E78E3" w:rsidRDefault="003A4736" w:rsidP="001B4694">
      <w:r>
        <w:t xml:space="preserve">Accident reporting forms will be available on </w:t>
      </w:r>
      <w:r w:rsidR="009F0E3C">
        <w:t>site,</w:t>
      </w:r>
      <w:r>
        <w:t xml:space="preserve"> or you can use your own.</w:t>
      </w:r>
    </w:p>
    <w:p w14:paraId="1AC6C618" w14:textId="0F95C675" w:rsidR="00C03FA5" w:rsidRDefault="00C03FA5" w:rsidP="001B4694">
      <w:r>
        <w:t xml:space="preserve">Any </w:t>
      </w:r>
      <w:r w:rsidR="002C7DAA">
        <w:t>injuries which require reporting under the RIDDOR</w:t>
      </w:r>
      <w:r w:rsidR="00144197">
        <w:t xml:space="preserve"> regulations (</w:t>
      </w:r>
      <w:proofErr w:type="spellStart"/>
      <w:r w:rsidR="00144197">
        <w:t>eg</w:t>
      </w:r>
      <w:proofErr w:type="spellEnd"/>
      <w:r w:rsidR="00144197">
        <w:t xml:space="preserve"> broken bones)</w:t>
      </w:r>
      <w:r w:rsidR="00F06DDD">
        <w:t xml:space="preserve"> MUST be reported immediately to one of the contact</w:t>
      </w:r>
      <w:r w:rsidR="00F228A5">
        <w:t>s</w:t>
      </w:r>
      <w:r w:rsidR="00F06DDD">
        <w:t xml:space="preserve"> provided above.</w:t>
      </w:r>
    </w:p>
    <w:p w14:paraId="4C8DF33E" w14:textId="00DA6591" w:rsidR="00F228A5" w:rsidRDefault="00F228A5" w:rsidP="00F228A5">
      <w:pPr>
        <w:pStyle w:val="Heading2"/>
      </w:pPr>
      <w:bookmarkStart w:id="41" w:name="_Toc232503227"/>
      <w:r>
        <w:t>Incidents and Near Misses</w:t>
      </w:r>
      <w:bookmarkEnd w:id="41"/>
    </w:p>
    <w:p w14:paraId="1194AF0E" w14:textId="4363F99D" w:rsidR="00F228A5" w:rsidRDefault="00AA35A1" w:rsidP="00F228A5">
      <w:r>
        <w:t xml:space="preserve">Any </w:t>
      </w:r>
      <w:proofErr w:type="spellStart"/>
      <w:proofErr w:type="gramStart"/>
      <w:r>
        <w:t xml:space="preserve">non </w:t>
      </w:r>
      <w:r w:rsidR="009F0E3C">
        <w:t>accident</w:t>
      </w:r>
      <w:proofErr w:type="spellEnd"/>
      <w:proofErr w:type="gramEnd"/>
      <w:r w:rsidR="009F0E3C">
        <w:t>-related</w:t>
      </w:r>
      <w:r w:rsidR="007F7610">
        <w:t xml:space="preserve"> incident which caused concern should also be recorded on a fo</w:t>
      </w:r>
      <w:r w:rsidR="00AF1F79">
        <w:t>rm</w:t>
      </w:r>
      <w:r w:rsidR="00403151">
        <w:t xml:space="preserve"> and either</w:t>
      </w:r>
      <w:r w:rsidR="00F83C73">
        <w:t xml:space="preserve"> </w:t>
      </w:r>
      <w:r w:rsidR="00403151">
        <w:t xml:space="preserve">left </w:t>
      </w:r>
      <w:r w:rsidR="00F83C73">
        <w:t xml:space="preserve">on site </w:t>
      </w:r>
      <w:r w:rsidR="00403151">
        <w:t xml:space="preserve">for </w:t>
      </w:r>
      <w:r w:rsidR="00004B31">
        <w:t>staff</w:t>
      </w:r>
      <w:r w:rsidR="00A61E82">
        <w:t>, emailed</w:t>
      </w:r>
      <w:r w:rsidR="00403151">
        <w:t xml:space="preserve"> or reported </w:t>
      </w:r>
      <w:r w:rsidR="007421A1">
        <w:t xml:space="preserve">immediately </w:t>
      </w:r>
      <w:r w:rsidR="00403151">
        <w:t>by phone</w:t>
      </w:r>
      <w:r w:rsidR="00004B31">
        <w:t>,</w:t>
      </w:r>
      <w:r w:rsidR="00F83C73">
        <w:t xml:space="preserve"> </w:t>
      </w:r>
      <w:r w:rsidR="00004B31">
        <w:t xml:space="preserve">to one of the contacts above, </w:t>
      </w:r>
      <w:r w:rsidR="00F83C73">
        <w:t>depending on the seriousness</w:t>
      </w:r>
      <w:r w:rsidR="00841C41">
        <w:t xml:space="preserve"> and whether it is likely to require immediate action.</w:t>
      </w:r>
    </w:p>
    <w:p w14:paraId="1ECC914E" w14:textId="2C3D47BB" w:rsidR="00841C41" w:rsidRDefault="00841C41" w:rsidP="00F228A5">
      <w:r>
        <w:t>Near misses</w:t>
      </w:r>
      <w:r w:rsidR="00AD1D48">
        <w:t xml:space="preserve"> should also be recorded and reported.</w:t>
      </w:r>
    </w:p>
    <w:p w14:paraId="492F45A2" w14:textId="05A78EB1" w:rsidR="00EE6DB2" w:rsidRDefault="00B53A44" w:rsidP="00EE6DB2">
      <w:pPr>
        <w:pStyle w:val="Heading2"/>
      </w:pPr>
      <w:bookmarkStart w:id="42" w:name="_Toc232503228"/>
      <w:r>
        <w:t>I</w:t>
      </w:r>
      <w:r w:rsidR="00EE6DB2">
        <w:t>nfection response</w:t>
      </w:r>
      <w:bookmarkEnd w:id="42"/>
    </w:p>
    <w:p w14:paraId="366B3D16" w14:textId="559DE33A" w:rsidR="00562F19" w:rsidRDefault="00194D84" w:rsidP="00EE6DB2">
      <w:r>
        <w:t>The responsibility for d</w:t>
      </w:r>
      <w:r w:rsidR="00E3261C">
        <w:t>e</w:t>
      </w:r>
      <w:r>
        <w:t>aling with Covid</w:t>
      </w:r>
      <w:r w:rsidR="006C5C2E">
        <w:t>,</w:t>
      </w:r>
      <w:r w:rsidR="004D17F6">
        <w:t xml:space="preserve"> </w:t>
      </w:r>
      <w:r w:rsidR="00B53A44">
        <w:t xml:space="preserve">or other serious </w:t>
      </w:r>
      <w:r w:rsidR="004D17F6">
        <w:t>infections</w:t>
      </w:r>
      <w:r w:rsidR="006C5C2E">
        <w:t>,</w:t>
      </w:r>
      <w:r w:rsidR="004D17F6">
        <w:t xml:space="preserve"> is</w:t>
      </w:r>
      <w:r w:rsidR="00CD3D2D">
        <w:t xml:space="preserve"> that of the group leaders who should follow their own </w:t>
      </w:r>
      <w:r w:rsidR="00562F19">
        <w:t>and current national guidance.</w:t>
      </w:r>
    </w:p>
    <w:p w14:paraId="2F4371F2" w14:textId="1D46166B" w:rsidR="00EE6DB2" w:rsidRDefault="00E8548C" w:rsidP="00EE6DB2">
      <w:r>
        <w:lastRenderedPageBreak/>
        <w:t>The</w:t>
      </w:r>
      <w:r w:rsidR="00A61E82">
        <w:t xml:space="preserve"> patient’s</w:t>
      </w:r>
      <w:r>
        <w:t xml:space="preserve"> removal home should be arranged as soon as possible.</w:t>
      </w:r>
    </w:p>
    <w:p w14:paraId="1F105AA5" w14:textId="28BC8E98" w:rsidR="00D62706" w:rsidRPr="00EE6DB2" w:rsidRDefault="00D62706" w:rsidP="00EE6DB2">
      <w:r>
        <w:t>If you suspect th</w:t>
      </w:r>
      <w:r w:rsidR="00AD4D59">
        <w:t xml:space="preserve">at there has been exposure to the Covid </w:t>
      </w:r>
      <w:r w:rsidR="00304D66">
        <w:t>virus, or other serious infection,</w:t>
      </w:r>
      <w:r w:rsidR="00AD4D59">
        <w:t xml:space="preserve"> in the centre please inform the </w:t>
      </w:r>
      <w:r w:rsidR="001168C8">
        <w:t>staff so we</w:t>
      </w:r>
      <w:r w:rsidR="00AD4D59">
        <w:t xml:space="preserve"> can arrange extra enhanced cleaning</w:t>
      </w:r>
      <w:r w:rsidR="00E0400E">
        <w:t>,</w:t>
      </w:r>
      <w:r w:rsidR="00AD4D59">
        <w:t xml:space="preserve"> </w:t>
      </w:r>
      <w:r w:rsidR="0061780F">
        <w:t xml:space="preserve">if necessary, </w:t>
      </w:r>
      <w:r w:rsidR="00AD4D59">
        <w:t xml:space="preserve">without putting </w:t>
      </w:r>
      <w:r w:rsidR="001168C8">
        <w:t xml:space="preserve">staff </w:t>
      </w:r>
      <w:r w:rsidR="00AD4D59">
        <w:t>at risk.</w:t>
      </w:r>
    </w:p>
    <w:p w14:paraId="15BB3AC2" w14:textId="1923CD00" w:rsidR="005C6816" w:rsidRDefault="005C6816" w:rsidP="005C6816">
      <w:pPr>
        <w:pStyle w:val="Heading1"/>
      </w:pPr>
      <w:bookmarkStart w:id="43" w:name="_Toc232503229"/>
      <w:r>
        <w:t xml:space="preserve">Lost and Found </w:t>
      </w:r>
      <w:r w:rsidR="006266D2">
        <w:t>P</w:t>
      </w:r>
      <w:r>
        <w:t>roperty</w:t>
      </w:r>
      <w:bookmarkEnd w:id="43"/>
    </w:p>
    <w:p w14:paraId="773A7F6E" w14:textId="0C05707C" w:rsidR="00AD2F18" w:rsidRDefault="00AD2F18" w:rsidP="00AD2F18">
      <w:pPr>
        <w:pStyle w:val="Heading2"/>
      </w:pPr>
      <w:bookmarkStart w:id="44" w:name="_Toc232503230"/>
      <w:r>
        <w:t>Lost Property</w:t>
      </w:r>
      <w:bookmarkEnd w:id="44"/>
    </w:p>
    <w:p w14:paraId="43638519" w14:textId="01ECB6EC" w:rsidR="002C095E" w:rsidRDefault="002C095E" w:rsidP="00782EA3">
      <w:r>
        <w:t>If you have lost any property</w:t>
      </w:r>
      <w:r w:rsidR="003C5375">
        <w:t xml:space="preserve">, or </w:t>
      </w:r>
      <w:r w:rsidR="00393BF6">
        <w:t xml:space="preserve">think you have </w:t>
      </w:r>
      <w:r w:rsidR="003C5375">
        <w:t xml:space="preserve">left </w:t>
      </w:r>
      <w:r w:rsidR="00393BF6">
        <w:t>something</w:t>
      </w:r>
      <w:r w:rsidR="003C5375">
        <w:t xml:space="preserve"> on </w:t>
      </w:r>
      <w:r w:rsidR="00045AF4">
        <w:t>site, please</w:t>
      </w:r>
      <w:r>
        <w:t xml:space="preserve"> </w:t>
      </w:r>
      <w:r w:rsidR="00782EA3">
        <w:t>email the centre to notify us.</w:t>
      </w:r>
    </w:p>
    <w:p w14:paraId="5DC119E3" w14:textId="409FF012" w:rsidR="00AD2F18" w:rsidRDefault="00AD2F18" w:rsidP="00AD2F18">
      <w:pPr>
        <w:pStyle w:val="Heading2"/>
      </w:pPr>
      <w:bookmarkStart w:id="45" w:name="_Toc232503231"/>
      <w:r>
        <w:t>Found Property</w:t>
      </w:r>
      <w:bookmarkEnd w:id="45"/>
    </w:p>
    <w:p w14:paraId="504FD803" w14:textId="042542D3" w:rsidR="00A90290" w:rsidRDefault="003C5375" w:rsidP="002C095E">
      <w:r>
        <w:t>If any property is found after a group has departed</w:t>
      </w:r>
      <w:r w:rsidR="00045AF4">
        <w:t>,</w:t>
      </w:r>
      <w:r>
        <w:t xml:space="preserve"> </w:t>
      </w:r>
      <w:r w:rsidR="00782EA3">
        <w:t>it will be logged</w:t>
      </w:r>
      <w:r w:rsidR="00045AF4">
        <w:t>, store</w:t>
      </w:r>
      <w:r w:rsidR="00782EA3">
        <w:t>d</w:t>
      </w:r>
      <w:r w:rsidR="001414D9">
        <w:t xml:space="preserve"> and</w:t>
      </w:r>
      <w:r w:rsidR="00A90290">
        <w:t xml:space="preserve"> </w:t>
      </w:r>
      <w:r w:rsidR="00782EA3">
        <w:t xml:space="preserve">the </w:t>
      </w:r>
      <w:r w:rsidR="00A90290">
        <w:t>group leader</w:t>
      </w:r>
      <w:r w:rsidR="00782EA3">
        <w:t xml:space="preserve"> will be contacted</w:t>
      </w:r>
      <w:r w:rsidR="00A90290">
        <w:t xml:space="preserve"> to arrange collection.</w:t>
      </w:r>
    </w:p>
    <w:p w14:paraId="789834A5" w14:textId="6CA88738" w:rsidR="00A90290" w:rsidRDefault="00A90290" w:rsidP="002C095E">
      <w:r>
        <w:t xml:space="preserve">Please note that items left behind </w:t>
      </w:r>
      <w:r w:rsidR="000C7E8D">
        <w:t>will not usually</w:t>
      </w:r>
      <w:r>
        <w:t xml:space="preserve"> be posted</w:t>
      </w:r>
      <w:r w:rsidR="00E0400E">
        <w:t xml:space="preserve"> or delivered</w:t>
      </w:r>
      <w:r w:rsidR="00574547">
        <w:t>.</w:t>
      </w:r>
    </w:p>
    <w:p w14:paraId="56097276" w14:textId="1C7EF14F" w:rsidR="00574547" w:rsidRDefault="00574547" w:rsidP="002C095E">
      <w:r>
        <w:t>Please make sure everyone checks under their bed and under their mattress</w:t>
      </w:r>
      <w:r w:rsidR="00D36947">
        <w:t xml:space="preserve"> when packi</w:t>
      </w:r>
      <w:r w:rsidR="0080349E">
        <w:t>ng up.</w:t>
      </w:r>
    </w:p>
    <w:p w14:paraId="561E3109" w14:textId="169787A1" w:rsidR="00574547" w:rsidRPr="002C095E" w:rsidRDefault="00574547" w:rsidP="002C095E">
      <w:r>
        <w:t xml:space="preserve">Any property not claimed </w:t>
      </w:r>
      <w:r w:rsidR="002929FE">
        <w:t xml:space="preserve">and collected </w:t>
      </w:r>
      <w:r>
        <w:t>will either be disposed of or handed to the Police after one month</w:t>
      </w:r>
      <w:r w:rsidR="006266D2">
        <w:t xml:space="preserve"> or sooner,</w:t>
      </w:r>
      <w:r w:rsidR="000C7E8D">
        <w:t xml:space="preserve"> depending on value</w:t>
      </w:r>
      <w:r>
        <w:t>.</w:t>
      </w:r>
    </w:p>
    <w:p w14:paraId="53F34F95" w14:textId="73A370E9" w:rsidR="00040D77" w:rsidRDefault="00097BA3" w:rsidP="00040D77">
      <w:pPr>
        <w:pStyle w:val="Heading1"/>
      </w:pPr>
      <w:bookmarkStart w:id="46" w:name="_Toc232503232"/>
      <w:r>
        <w:t>Fire Safety</w:t>
      </w:r>
      <w:bookmarkEnd w:id="46"/>
    </w:p>
    <w:p w14:paraId="602F84F7" w14:textId="7DDAA4B1" w:rsidR="00040D77" w:rsidRDefault="001511EE" w:rsidP="00787B1C">
      <w:pPr>
        <w:pStyle w:val="Heading2"/>
      </w:pPr>
      <w:bookmarkStart w:id="47" w:name="_Toc232503233"/>
      <w:r>
        <w:t>Sounding the Alarm</w:t>
      </w:r>
      <w:bookmarkEnd w:id="47"/>
    </w:p>
    <w:p w14:paraId="47ED0C6B" w14:textId="798FBEBC" w:rsidR="0055289B" w:rsidRDefault="0055289B" w:rsidP="0055289B">
      <w:r>
        <w:t>Sound the alarm by</w:t>
      </w:r>
      <w:r w:rsidR="006700DF">
        <w:t xml:space="preserve"> breaking one of the break glass points.  </w:t>
      </w:r>
    </w:p>
    <w:p w14:paraId="1A953187" w14:textId="038DA624" w:rsidR="001C62BF" w:rsidRDefault="001C62BF" w:rsidP="0055289B">
      <w:r>
        <w:t xml:space="preserve">Phone the emergency </w:t>
      </w:r>
      <w:r w:rsidRPr="00560138">
        <w:t>services (the alarm is not automatically connected to the fire station</w:t>
      </w:r>
      <w:r w:rsidR="004A6CDC">
        <w:t xml:space="preserve"> although it is connected to a call centre who may alert them </w:t>
      </w:r>
      <w:r w:rsidR="002663E0">
        <w:t>d</w:t>
      </w:r>
      <w:r w:rsidR="004A6CDC">
        <w:t xml:space="preserve">epending on the </w:t>
      </w:r>
      <w:r w:rsidR="002663E0">
        <w:t>alarm notification received</w:t>
      </w:r>
      <w:r w:rsidRPr="00560138">
        <w:t>)</w:t>
      </w:r>
    </w:p>
    <w:p w14:paraId="337ECB39" w14:textId="584A3B05" w:rsidR="005B41DE" w:rsidRPr="0055289B" w:rsidRDefault="00E03605" w:rsidP="0055289B">
      <w:r>
        <w:t>The alarm is connected to a call centre who will call staff</w:t>
      </w:r>
      <w:r w:rsidR="00A94956">
        <w:t>,</w:t>
      </w:r>
      <w:r>
        <w:t xml:space="preserve"> but it would be helpful if you could call the </w:t>
      </w:r>
      <w:r w:rsidR="00A94956">
        <w:t xml:space="preserve">designated </w:t>
      </w:r>
      <w:r>
        <w:t>standby member of staff as soon as possible to let them know what the issue is.</w:t>
      </w:r>
    </w:p>
    <w:p w14:paraId="53293916" w14:textId="531AF52A" w:rsidR="001511EE" w:rsidRDefault="001511EE" w:rsidP="00787B1C">
      <w:pPr>
        <w:pStyle w:val="Heading2"/>
      </w:pPr>
      <w:bookmarkStart w:id="48" w:name="_Toc232503234"/>
      <w:r>
        <w:t>Evacuation and mustering</w:t>
      </w:r>
      <w:bookmarkEnd w:id="48"/>
    </w:p>
    <w:p w14:paraId="4C3C2845" w14:textId="4EF5351D" w:rsidR="007C34A5" w:rsidRDefault="000E288C" w:rsidP="007C34A5">
      <w:r>
        <w:t xml:space="preserve">On hearing </w:t>
      </w:r>
      <w:r w:rsidRPr="00BA05E9">
        <w:t>the alarm siren</w:t>
      </w:r>
      <w:r>
        <w:t>, l</w:t>
      </w:r>
      <w:r w:rsidR="007C34A5">
        <w:t xml:space="preserve">eave the building in an orderly manner and muster </w:t>
      </w:r>
      <w:r w:rsidR="00AC0022">
        <w:t>by the gate into</w:t>
      </w:r>
      <w:r w:rsidR="007C34A5">
        <w:t xml:space="preserve"> the garden by the Muster sign.</w:t>
      </w:r>
    </w:p>
    <w:p w14:paraId="769479EE" w14:textId="615BE536" w:rsidR="00F9119E" w:rsidRDefault="00F9119E" w:rsidP="007C34A5">
      <w:r>
        <w:t>Group leaders are responsible for ensuring they have a</w:t>
      </w:r>
      <w:r w:rsidR="00330466">
        <w:t>n evacuation plan for all their members including those who may require assistance.</w:t>
      </w:r>
      <w:r w:rsidR="00DA4DCB">
        <w:t xml:space="preserve">  Leaders should have a Personal Evacuation Emergency Plan (PEEP) for individuals where necessary.</w:t>
      </w:r>
    </w:p>
    <w:p w14:paraId="6E084042" w14:textId="356FF4D6" w:rsidR="00F94D3F" w:rsidRDefault="00F94D3F" w:rsidP="00F94D3F">
      <w:pPr>
        <w:pStyle w:val="Heading2"/>
      </w:pPr>
      <w:bookmarkStart w:id="49" w:name="_Toc232503235"/>
      <w:r>
        <w:t>Fire Drill</w:t>
      </w:r>
      <w:bookmarkEnd w:id="49"/>
    </w:p>
    <w:p w14:paraId="133B43FE" w14:textId="21717A87" w:rsidR="00F94D3F" w:rsidRDefault="00F94D3F" w:rsidP="00F94D3F">
      <w:r>
        <w:t xml:space="preserve">Groups </w:t>
      </w:r>
      <w:r w:rsidR="00EC20A6">
        <w:t xml:space="preserve">– especially residential groups - </w:t>
      </w:r>
      <w:r>
        <w:t>a</w:t>
      </w:r>
      <w:r w:rsidR="00EC20A6">
        <w:t>r</w:t>
      </w:r>
      <w:r>
        <w:t xml:space="preserve">e encouraged to hold a fire drill near the </w:t>
      </w:r>
      <w:r w:rsidR="00EC20A6">
        <w:t xml:space="preserve">start </w:t>
      </w:r>
      <w:r>
        <w:t>of their let</w:t>
      </w:r>
      <w:r w:rsidR="00EC20A6">
        <w:t xml:space="preserve">.  </w:t>
      </w:r>
      <w:proofErr w:type="gramStart"/>
      <w:r w:rsidR="00B42C7D">
        <w:t>In order to</w:t>
      </w:r>
      <w:proofErr w:type="gramEnd"/>
      <w:r w:rsidR="00B42C7D">
        <w:t xml:space="preserve"> do this:</w:t>
      </w:r>
    </w:p>
    <w:p w14:paraId="1E522A41" w14:textId="73CDD7B8" w:rsidR="00187479" w:rsidRDefault="00187479" w:rsidP="00824E0F">
      <w:pPr>
        <w:pStyle w:val="ListParagraph"/>
        <w:numPr>
          <w:ilvl w:val="0"/>
          <w:numId w:val="12"/>
        </w:numPr>
      </w:pPr>
      <w:r>
        <w:lastRenderedPageBreak/>
        <w:t xml:space="preserve">Agree with </w:t>
      </w:r>
      <w:r w:rsidR="000F2CFE">
        <w:t xml:space="preserve">all </w:t>
      </w:r>
      <w:r>
        <w:t>the leaders who will sweep which parts of the building</w:t>
      </w:r>
      <w:r w:rsidR="000F2CFE">
        <w:t xml:space="preserve"> to ensure everyone is out and the cooker or other sources of ignition are switch</w:t>
      </w:r>
      <w:r w:rsidR="003841A9">
        <w:t>ed</w:t>
      </w:r>
      <w:r w:rsidR="000F2CFE">
        <w:t xml:space="preserve"> off (obviously in a real situation it may not be safe to sweep the building)</w:t>
      </w:r>
    </w:p>
    <w:p w14:paraId="6A566BD0" w14:textId="4029FFAB" w:rsidR="00B42C7D" w:rsidRDefault="00B42C7D" w:rsidP="00824E0F">
      <w:pPr>
        <w:pStyle w:val="ListParagraph"/>
        <w:numPr>
          <w:ilvl w:val="0"/>
          <w:numId w:val="12"/>
        </w:numPr>
      </w:pPr>
      <w:r>
        <w:t>D</w:t>
      </w:r>
      <w:r w:rsidR="00435D82">
        <w:t>O</w:t>
      </w:r>
      <w:r>
        <w:t xml:space="preserve"> NOT sound the actual Fire Alarm as this will alert the call centre who may call out the fire service</w:t>
      </w:r>
      <w:r w:rsidR="004417D4">
        <w:t>.  Instead use an agreed method such as whistle or air horn.  (</w:t>
      </w:r>
      <w:proofErr w:type="gramStart"/>
      <w:r w:rsidR="004417D4">
        <w:t>the</w:t>
      </w:r>
      <w:proofErr w:type="gramEnd"/>
      <w:r w:rsidR="004417D4">
        <w:t xml:space="preserve"> actual fire alarm is unmistakable as it is a siren with a voiceover saying that it is the fire alarm.   Any alarm without this voice over is not the Fire alarm</w:t>
      </w:r>
      <w:r w:rsidR="00824E0F">
        <w:t xml:space="preserve"> – explain this to the </w:t>
      </w:r>
      <w:r w:rsidR="009A7E28">
        <w:t>participants)</w:t>
      </w:r>
    </w:p>
    <w:p w14:paraId="5F7BFF17" w14:textId="434E2AC2" w:rsidR="004417D4" w:rsidRDefault="0037550B" w:rsidP="00824E0F">
      <w:pPr>
        <w:pStyle w:val="ListParagraph"/>
        <w:numPr>
          <w:ilvl w:val="0"/>
          <w:numId w:val="12"/>
        </w:numPr>
      </w:pPr>
      <w:r>
        <w:t>Encourage your group to calmly but promptly make their way to the muster point at the garden gate where the green sign is.</w:t>
      </w:r>
      <w:r w:rsidR="00B55019">
        <w:t xml:space="preserve"> </w:t>
      </w:r>
    </w:p>
    <w:p w14:paraId="12EE0B6F" w14:textId="1AFDC075" w:rsidR="00B55019" w:rsidRPr="00F94D3F" w:rsidRDefault="00B55019" w:rsidP="00824E0F">
      <w:pPr>
        <w:pStyle w:val="ListParagraph"/>
        <w:numPr>
          <w:ilvl w:val="0"/>
          <w:numId w:val="12"/>
        </w:numPr>
      </w:pPr>
      <w:r>
        <w:t>Take your register to ensure everyone is out of the building</w:t>
      </w:r>
    </w:p>
    <w:p w14:paraId="795790B6" w14:textId="67A8D312" w:rsidR="00694034" w:rsidRDefault="00694034" w:rsidP="00787B1C">
      <w:pPr>
        <w:pStyle w:val="Heading2"/>
      </w:pPr>
      <w:bookmarkStart w:id="50" w:name="_Toc232503236"/>
      <w:proofErr w:type="spellStart"/>
      <w:r>
        <w:t>Fire fighting</w:t>
      </w:r>
      <w:proofErr w:type="spellEnd"/>
      <w:r>
        <w:t xml:space="preserve"> equipment</w:t>
      </w:r>
      <w:bookmarkEnd w:id="50"/>
    </w:p>
    <w:p w14:paraId="12B0F182" w14:textId="77777777" w:rsidR="00E54325" w:rsidRDefault="001F4403" w:rsidP="00E54325">
      <w:r>
        <w:t>There are fire extinguishers throughout the building.  Please ensure that group leaders are familiar with their location and use on arrival.</w:t>
      </w:r>
      <w:r w:rsidR="001C21D5">
        <w:t xml:space="preserve">  </w:t>
      </w:r>
    </w:p>
    <w:p w14:paraId="13AF7859" w14:textId="6FBA0533" w:rsidR="00160FEB" w:rsidRPr="008165B3" w:rsidRDefault="00160FEB" w:rsidP="00160FEB">
      <w:pPr>
        <w:pStyle w:val="Heading2"/>
      </w:pPr>
      <w:bookmarkStart w:id="51" w:name="_Toc232503237"/>
      <w:r w:rsidRPr="008165B3">
        <w:t>False Alarms</w:t>
      </w:r>
      <w:bookmarkEnd w:id="51"/>
    </w:p>
    <w:p w14:paraId="714F1AA6" w14:textId="660C3EFE" w:rsidR="007B0CD7" w:rsidRDefault="00556D7E" w:rsidP="00D46184">
      <w:r>
        <w:t xml:space="preserve">If you </w:t>
      </w:r>
      <w:r w:rsidR="002D16DE">
        <w:t>have checked the zone where th</w:t>
      </w:r>
      <w:r w:rsidR="00B31176">
        <w:t xml:space="preserve">e system is indicating the problem and </w:t>
      </w:r>
      <w:r>
        <w:t>are completely satisfied that there is no fire</w:t>
      </w:r>
      <w:r w:rsidR="00815DB4">
        <w:t>,</w:t>
      </w:r>
      <w:r>
        <w:t xml:space="preserve"> then </w:t>
      </w:r>
      <w:r w:rsidR="00D46184">
        <w:t>you may silence and reset the alarm.</w:t>
      </w:r>
      <w:r w:rsidR="006F46A4">
        <w:t xml:space="preserve">  Call the duty standby staff to let them know as they will receive a call from the call centre.</w:t>
      </w:r>
    </w:p>
    <w:p w14:paraId="3299EE81" w14:textId="28830D52" w:rsidR="008165B3" w:rsidRDefault="008165B3" w:rsidP="00D46184">
      <w:r>
        <w:t>Please report any instances of false alarms or resets in the folder in reception.</w:t>
      </w:r>
    </w:p>
    <w:p w14:paraId="677AB829" w14:textId="7B3307F8" w:rsidR="00370377" w:rsidRPr="00F770F5" w:rsidRDefault="00370377" w:rsidP="00370377">
      <w:pPr>
        <w:pStyle w:val="Heading2"/>
      </w:pPr>
      <w:bookmarkStart w:id="52" w:name="_Toc232503238"/>
      <w:r>
        <w:t>Fire Doors and Corridors</w:t>
      </w:r>
      <w:bookmarkEnd w:id="52"/>
    </w:p>
    <w:p w14:paraId="4F00A4B7" w14:textId="62BA048A" w:rsidR="002E66DC" w:rsidRDefault="00765545" w:rsidP="002E66DC">
      <w:r>
        <w:t xml:space="preserve">The corridors and areas around the fire exits must </w:t>
      </w:r>
      <w:proofErr w:type="gramStart"/>
      <w:r>
        <w:t>be clear of obstacles at all times</w:t>
      </w:r>
      <w:proofErr w:type="gramEnd"/>
      <w:r>
        <w:t>.</w:t>
      </w:r>
    </w:p>
    <w:p w14:paraId="154CFF0C" w14:textId="4351E121" w:rsidR="00765545" w:rsidRPr="00160FEB" w:rsidRDefault="00765545" w:rsidP="002E66DC">
      <w:r>
        <w:t xml:space="preserve">Do not wedge or prop open the </w:t>
      </w:r>
      <w:r w:rsidR="00AF066C">
        <w:t>internal fire doors.</w:t>
      </w:r>
    </w:p>
    <w:p w14:paraId="1F3EB4B6" w14:textId="30FD87A8" w:rsidR="001511EE" w:rsidRDefault="001511EE" w:rsidP="00787B1C">
      <w:pPr>
        <w:pStyle w:val="Heading2"/>
      </w:pPr>
      <w:bookmarkStart w:id="53" w:name="_Toc232503239"/>
      <w:r>
        <w:t>Electrical appliances</w:t>
      </w:r>
      <w:bookmarkEnd w:id="53"/>
    </w:p>
    <w:p w14:paraId="094A04FC" w14:textId="1F70F964" w:rsidR="004225C2" w:rsidRDefault="004225C2" w:rsidP="004225C2">
      <w:r>
        <w:t xml:space="preserve">All fixed and portable electrical appliances </w:t>
      </w:r>
      <w:r w:rsidR="00615CB1">
        <w:t xml:space="preserve">belonging to the centre </w:t>
      </w:r>
      <w:r>
        <w:t>are regularly checked for safety.</w:t>
      </w:r>
    </w:p>
    <w:p w14:paraId="5445321D" w14:textId="2D7A0A42" w:rsidR="00A20843" w:rsidRDefault="009A11C4" w:rsidP="004225C2">
      <w:proofErr w:type="gramStart"/>
      <w:r>
        <w:t>As a general rule</w:t>
      </w:r>
      <w:proofErr w:type="gramEnd"/>
      <w:r>
        <w:t xml:space="preserve"> personal electrical appliances which are brought into the </w:t>
      </w:r>
      <w:r w:rsidR="00615CB1">
        <w:t>centre</w:t>
      </w:r>
      <w:r>
        <w:t xml:space="preserve"> by visitors</w:t>
      </w:r>
      <w:r w:rsidR="00615CB1">
        <w:t>,</w:t>
      </w:r>
      <w:r>
        <w:t xml:space="preserve"> colleagues and contractors must be</w:t>
      </w:r>
      <w:r w:rsidR="008429DE">
        <w:t>:</w:t>
      </w:r>
      <w:r>
        <w:t xml:space="preserve"> </w:t>
      </w:r>
    </w:p>
    <w:p w14:paraId="0E044988" w14:textId="77777777" w:rsidR="00A20843" w:rsidRDefault="009A11C4" w:rsidP="004225C2">
      <w:r>
        <w:t xml:space="preserve">a. electrically safe, of sound design and not adapted from original purpose, </w:t>
      </w:r>
    </w:p>
    <w:p w14:paraId="00A9CD92" w14:textId="77777777" w:rsidR="00A20843" w:rsidRDefault="009A11C4" w:rsidP="004225C2">
      <w:r>
        <w:t xml:space="preserve">b. </w:t>
      </w:r>
      <w:proofErr w:type="gramStart"/>
      <w:r>
        <w:t>show</w:t>
      </w:r>
      <w:proofErr w:type="gramEnd"/>
      <w:r>
        <w:t xml:space="preserve"> no signs of adaptations, overheating, or poor maintenance, </w:t>
      </w:r>
    </w:p>
    <w:p w14:paraId="6F027F3A" w14:textId="77777777" w:rsidR="00A20843" w:rsidRDefault="009A11C4" w:rsidP="004225C2">
      <w:r>
        <w:t xml:space="preserve">c. </w:t>
      </w:r>
      <w:proofErr w:type="gramStart"/>
      <w:r>
        <w:t>carry</w:t>
      </w:r>
      <w:proofErr w:type="gramEnd"/>
      <w:r>
        <w:t xml:space="preserve"> an ASTA/BEAB kite mark or an equivalent European safety conformity marking, </w:t>
      </w:r>
    </w:p>
    <w:p w14:paraId="6738D9DA" w14:textId="77777777" w:rsidR="00A20843" w:rsidRDefault="009A11C4" w:rsidP="004225C2">
      <w:r>
        <w:t xml:space="preserve">d. used in accordance with manufactures instructions and used at the users own risk, </w:t>
      </w:r>
    </w:p>
    <w:p w14:paraId="796E744C" w14:textId="4DD7B49D" w:rsidR="009A11C4" w:rsidRDefault="009A11C4" w:rsidP="004225C2">
      <w:r>
        <w:t>e. appliances, cables and plugs that are damaged must not be used</w:t>
      </w:r>
    </w:p>
    <w:p w14:paraId="27267738" w14:textId="260A0B90" w:rsidR="00615CB1" w:rsidRPr="004225C2" w:rsidRDefault="00615CB1" w:rsidP="004225C2">
      <w:r>
        <w:lastRenderedPageBreak/>
        <w:t xml:space="preserve">Examples of personal electrical items that meet the required safety standards and are usually permitted </w:t>
      </w:r>
      <w:proofErr w:type="gramStart"/>
      <w:r>
        <w:t>are</w:t>
      </w:r>
      <w:r w:rsidR="00B81710">
        <w:t>:</w:t>
      </w:r>
      <w:proofErr w:type="gramEnd"/>
      <w:r>
        <w:t xml:space="preserve"> computer power cables, laptop/tablet chargers, mobile phone chargers, personal shavers/shavers chargers, and electric </w:t>
      </w:r>
      <w:proofErr w:type="gramStart"/>
      <w:r>
        <w:t>tooth brushes</w:t>
      </w:r>
      <w:proofErr w:type="gramEnd"/>
      <w:r>
        <w:t>.</w:t>
      </w:r>
    </w:p>
    <w:p w14:paraId="6FBBED6C" w14:textId="7A87CDB5" w:rsidR="001511EE" w:rsidRDefault="00314475" w:rsidP="00787B1C">
      <w:pPr>
        <w:pStyle w:val="Heading2"/>
      </w:pPr>
      <w:bookmarkStart w:id="54" w:name="_Toc232503240"/>
      <w:r>
        <w:t>Campfires</w:t>
      </w:r>
      <w:bookmarkEnd w:id="54"/>
    </w:p>
    <w:p w14:paraId="23059AA4" w14:textId="5C5A5054" w:rsidR="00A251A5" w:rsidRDefault="004C5BC3" w:rsidP="00A251A5">
      <w:r>
        <w:t xml:space="preserve">We recognise that the ability to have a </w:t>
      </w:r>
      <w:r w:rsidR="00314475">
        <w:t>campfire</w:t>
      </w:r>
      <w:r>
        <w:t xml:space="preserve"> is important to the groups who use the centre.  </w:t>
      </w:r>
      <w:r w:rsidR="00084DF2">
        <w:t>User</w:t>
      </w:r>
      <w:r w:rsidR="007B3E11">
        <w:t>s</w:t>
      </w:r>
      <w:r w:rsidR="00084DF2">
        <w:t xml:space="preserve"> must adhere to the following:</w:t>
      </w:r>
      <w:r>
        <w:t xml:space="preserve">  </w:t>
      </w:r>
    </w:p>
    <w:p w14:paraId="0AD2AB5C" w14:textId="2416BE33" w:rsidR="004C5BC3" w:rsidRDefault="004C5BC3" w:rsidP="004C5BC3">
      <w:pPr>
        <w:pStyle w:val="ListParagraph"/>
        <w:numPr>
          <w:ilvl w:val="0"/>
          <w:numId w:val="6"/>
        </w:numPr>
      </w:pPr>
      <w:r>
        <w:t xml:space="preserve">Only have fires in the </w:t>
      </w:r>
      <w:r w:rsidR="0070431C">
        <w:t>raised fire bowl provided</w:t>
      </w:r>
      <w:r w:rsidR="000A0771">
        <w:t xml:space="preserve"> </w:t>
      </w:r>
    </w:p>
    <w:p w14:paraId="1C9E4C73" w14:textId="2905B5F7" w:rsidR="00E17057" w:rsidRDefault="00E17057" w:rsidP="00626593">
      <w:pPr>
        <w:pStyle w:val="ListParagraph"/>
        <w:numPr>
          <w:ilvl w:val="0"/>
          <w:numId w:val="6"/>
        </w:numPr>
      </w:pPr>
      <w:r>
        <w:t>Locate the raised fire bowl well clear of any trees, building or other fire risk</w:t>
      </w:r>
      <w:r w:rsidR="00626593">
        <w:t xml:space="preserve"> (</w:t>
      </w:r>
      <w:proofErr w:type="gramStart"/>
      <w:r w:rsidR="00626593">
        <w:t>definitely not</w:t>
      </w:r>
      <w:proofErr w:type="gramEnd"/>
      <w:r w:rsidR="00626593">
        <w:t xml:space="preserve"> in the woodland area)</w:t>
      </w:r>
    </w:p>
    <w:p w14:paraId="083ABF1E" w14:textId="6F59D566" w:rsidR="002701F7" w:rsidRDefault="002701F7" w:rsidP="004C5BC3">
      <w:pPr>
        <w:pStyle w:val="ListParagraph"/>
        <w:numPr>
          <w:ilvl w:val="0"/>
          <w:numId w:val="6"/>
        </w:numPr>
      </w:pPr>
      <w:proofErr w:type="gramStart"/>
      <w:r>
        <w:t>Ensure adult supervision at all times</w:t>
      </w:r>
      <w:proofErr w:type="gramEnd"/>
      <w:r>
        <w:t xml:space="preserve"> near the fire</w:t>
      </w:r>
    </w:p>
    <w:p w14:paraId="645C96C6" w14:textId="50B5FC65" w:rsidR="002701F7" w:rsidRDefault="002701F7" w:rsidP="004C5BC3">
      <w:pPr>
        <w:pStyle w:val="ListParagraph"/>
        <w:numPr>
          <w:ilvl w:val="0"/>
          <w:numId w:val="6"/>
        </w:numPr>
      </w:pPr>
      <w:r>
        <w:t xml:space="preserve">Bring your own firewood </w:t>
      </w:r>
      <w:r w:rsidR="001573AF">
        <w:t xml:space="preserve">or </w:t>
      </w:r>
      <w:r w:rsidR="00626593">
        <w:t>buy from us</w:t>
      </w:r>
      <w:r w:rsidR="001573AF">
        <w:t xml:space="preserve"> </w:t>
      </w:r>
      <w:r>
        <w:t>– do not damage the near</w:t>
      </w:r>
      <w:r w:rsidR="00D04DD0">
        <w:t>by trees</w:t>
      </w:r>
    </w:p>
    <w:p w14:paraId="236C38B0" w14:textId="55BF9813" w:rsidR="00B24C41" w:rsidRDefault="00B24C41" w:rsidP="004C5BC3">
      <w:pPr>
        <w:pStyle w:val="ListParagraph"/>
        <w:numPr>
          <w:ilvl w:val="0"/>
          <w:numId w:val="6"/>
        </w:numPr>
      </w:pPr>
      <w:r>
        <w:t>Do not use any accelerants to light the fire other than domestic fire lighters</w:t>
      </w:r>
    </w:p>
    <w:p w14:paraId="3239F322" w14:textId="5087400A" w:rsidR="00DB70ED" w:rsidRDefault="00DB70ED" w:rsidP="004C5BC3">
      <w:pPr>
        <w:pStyle w:val="ListParagraph"/>
        <w:numPr>
          <w:ilvl w:val="0"/>
          <w:numId w:val="6"/>
        </w:numPr>
      </w:pPr>
      <w:r>
        <w:t>Avoid causing too many sparks</w:t>
      </w:r>
    </w:p>
    <w:p w14:paraId="206F028E" w14:textId="6E2057E4" w:rsidR="00F22B8D" w:rsidRDefault="00D04DD0" w:rsidP="004C5BC3">
      <w:pPr>
        <w:pStyle w:val="ListParagraph"/>
        <w:numPr>
          <w:ilvl w:val="0"/>
          <w:numId w:val="6"/>
        </w:numPr>
      </w:pPr>
      <w:r>
        <w:t xml:space="preserve">Ensure that </w:t>
      </w:r>
      <w:r w:rsidR="008E4888">
        <w:t>firefighting</w:t>
      </w:r>
      <w:r>
        <w:t xml:space="preserve"> equipment such as a fire blanket or water is directly at hand</w:t>
      </w:r>
    </w:p>
    <w:p w14:paraId="0A8E9D22" w14:textId="1485BC67" w:rsidR="00D04DD0" w:rsidRDefault="00D04DD0" w:rsidP="004C5BC3">
      <w:pPr>
        <w:pStyle w:val="ListParagraph"/>
        <w:numPr>
          <w:ilvl w:val="0"/>
          <w:numId w:val="6"/>
        </w:numPr>
      </w:pPr>
      <w:r>
        <w:t>Ensure you have</w:t>
      </w:r>
      <w:r w:rsidR="002521CD">
        <w:t xml:space="preserve"> someone who is first aid trained to know what to do with burns</w:t>
      </w:r>
    </w:p>
    <w:p w14:paraId="69997F87" w14:textId="3D4350D1" w:rsidR="002521CD" w:rsidRDefault="002521CD" w:rsidP="004C5BC3">
      <w:pPr>
        <w:pStyle w:val="ListParagraph"/>
        <w:numPr>
          <w:ilvl w:val="0"/>
          <w:numId w:val="6"/>
        </w:numPr>
      </w:pPr>
      <w:r>
        <w:t>Ensure you have means of calling the emergency services to hand</w:t>
      </w:r>
    </w:p>
    <w:p w14:paraId="5659A551" w14:textId="77777777" w:rsidR="00F22B8D" w:rsidRDefault="00B24C41" w:rsidP="00F22B8D">
      <w:pPr>
        <w:pStyle w:val="ListParagraph"/>
        <w:numPr>
          <w:ilvl w:val="0"/>
          <w:numId w:val="6"/>
        </w:numPr>
      </w:pPr>
      <w:r>
        <w:t>Ensure the fire is completely out</w:t>
      </w:r>
      <w:r w:rsidR="00DB70ED">
        <w:t xml:space="preserve"> before leaving it </w:t>
      </w:r>
      <w:r w:rsidR="00671D6D">
        <w:t>unattended.</w:t>
      </w:r>
      <w:r w:rsidR="00F22B8D">
        <w:t xml:space="preserve"> A bucket of sand is provided to cover any embers at the end of your campfire</w:t>
      </w:r>
    </w:p>
    <w:p w14:paraId="5A8037A4" w14:textId="4827FADA" w:rsidR="00B24C41" w:rsidRDefault="00B24C41" w:rsidP="00F22B8D">
      <w:pPr>
        <w:pStyle w:val="ListParagraph"/>
      </w:pPr>
    </w:p>
    <w:p w14:paraId="5D45E1F5" w14:textId="0ECBCB3A" w:rsidR="00456594" w:rsidRPr="007C0C71" w:rsidRDefault="00C32603" w:rsidP="00C32603">
      <w:pPr>
        <w:rPr>
          <w:i/>
          <w:iCs/>
        </w:rPr>
      </w:pPr>
      <w:r w:rsidRPr="007C0C71">
        <w:rPr>
          <w:i/>
          <w:iCs/>
        </w:rPr>
        <w:t xml:space="preserve">Please do not have campfires </w:t>
      </w:r>
      <w:r w:rsidR="00F22B8D">
        <w:rPr>
          <w:i/>
          <w:iCs/>
        </w:rPr>
        <w:t xml:space="preserve">at all </w:t>
      </w:r>
      <w:r w:rsidRPr="007C0C71">
        <w:rPr>
          <w:i/>
          <w:iCs/>
        </w:rPr>
        <w:t>if a local</w:t>
      </w:r>
      <w:r w:rsidR="007C0C71" w:rsidRPr="007C0C71">
        <w:rPr>
          <w:i/>
          <w:iCs/>
        </w:rPr>
        <w:t xml:space="preserve"> or national warning not to is in place</w:t>
      </w:r>
    </w:p>
    <w:p w14:paraId="064D13D5" w14:textId="5363F289" w:rsidR="00456594" w:rsidRDefault="00456594" w:rsidP="00456594">
      <w:pPr>
        <w:pStyle w:val="Heading2"/>
      </w:pPr>
      <w:bookmarkStart w:id="55" w:name="_Toc232503241"/>
      <w:r>
        <w:t>BBQs</w:t>
      </w:r>
      <w:r w:rsidR="00427D07">
        <w:t xml:space="preserve"> (standalone)</w:t>
      </w:r>
      <w:bookmarkEnd w:id="55"/>
    </w:p>
    <w:p w14:paraId="761CB87E" w14:textId="136A53E8" w:rsidR="00456594" w:rsidRDefault="002F6868" w:rsidP="00456594">
      <w:r>
        <w:t xml:space="preserve">The centre does not </w:t>
      </w:r>
      <w:r w:rsidR="001442A6">
        <w:t>have a</w:t>
      </w:r>
      <w:r>
        <w:t xml:space="preserve"> BBQ.  If groups wish to use </w:t>
      </w:r>
      <w:r w:rsidR="000D5522">
        <w:t>a BBQ</w:t>
      </w:r>
      <w:r>
        <w:t xml:space="preserve"> they must be used well away from the building</w:t>
      </w:r>
      <w:r w:rsidR="001442A6">
        <w:t>, situated on level ground.  Groups must have their own risk assessment for use of a BBQ</w:t>
      </w:r>
    </w:p>
    <w:p w14:paraId="3C23AD77" w14:textId="4C00F679" w:rsidR="00427D07" w:rsidRDefault="00427D07" w:rsidP="00427D07">
      <w:pPr>
        <w:pStyle w:val="Heading2"/>
      </w:pPr>
      <w:bookmarkStart w:id="56" w:name="_Toc232503242"/>
      <w:r>
        <w:t>BBQ Hut</w:t>
      </w:r>
      <w:bookmarkEnd w:id="56"/>
    </w:p>
    <w:p w14:paraId="1B47F541" w14:textId="769FBECE" w:rsidR="00427D07" w:rsidRDefault="00427D07" w:rsidP="00427D07">
      <w:r>
        <w:t xml:space="preserve">The BBQ Hut is available </w:t>
      </w:r>
      <w:r w:rsidR="00296CE4">
        <w:t xml:space="preserve">by reservation and payment.  </w:t>
      </w:r>
      <w:r w:rsidR="00650284">
        <w:t>Firewood</w:t>
      </w:r>
      <w:r w:rsidR="00296CE4">
        <w:t xml:space="preserve"> is also for sale.</w:t>
      </w:r>
      <w:r w:rsidR="004647F1">
        <w:t xml:space="preserve"> If you wish to </w:t>
      </w:r>
      <w:proofErr w:type="gramStart"/>
      <w:r w:rsidR="004647F1">
        <w:t>cook</w:t>
      </w:r>
      <w:proofErr w:type="gramEnd"/>
      <w:r w:rsidR="004647F1">
        <w:t xml:space="preserve"> then please bring your own </w:t>
      </w:r>
      <w:r w:rsidR="00C146BA">
        <w:t>BBQ charcoal and lighter.</w:t>
      </w:r>
    </w:p>
    <w:p w14:paraId="2119C56E" w14:textId="36C63F94" w:rsidR="00296CE4" w:rsidRDefault="00296CE4" w:rsidP="00427D07">
      <w:r>
        <w:t>Please observe the following safety rules</w:t>
      </w:r>
      <w:r w:rsidR="00EB42B5">
        <w:t xml:space="preserve"> when using the BBQ Hut</w:t>
      </w:r>
    </w:p>
    <w:p w14:paraId="06A529EB" w14:textId="6825F212" w:rsidR="00EB42B5" w:rsidRDefault="00EB42B5" w:rsidP="00296CE4">
      <w:pPr>
        <w:pStyle w:val="ListParagraph"/>
        <w:numPr>
          <w:ilvl w:val="0"/>
          <w:numId w:val="13"/>
        </w:numPr>
      </w:pPr>
      <w:r>
        <w:t xml:space="preserve">Ensure the ashes tray is cold and empty before setting your fire.  </w:t>
      </w:r>
      <w:r w:rsidR="0094640D">
        <w:t>Ashes to be placed in the metal dustbin behind the Hut</w:t>
      </w:r>
    </w:p>
    <w:p w14:paraId="41501AEE" w14:textId="5E2D33CB" w:rsidR="0094640D" w:rsidRDefault="001F4F66" w:rsidP="00296CE4">
      <w:pPr>
        <w:pStyle w:val="ListParagraph"/>
        <w:numPr>
          <w:ilvl w:val="0"/>
          <w:numId w:val="13"/>
        </w:numPr>
      </w:pPr>
      <w:r>
        <w:t>Always e</w:t>
      </w:r>
      <w:r w:rsidR="0094640D">
        <w:t>nsure the ashes tray is securely in position before setting your fire</w:t>
      </w:r>
    </w:p>
    <w:p w14:paraId="56A05ACC" w14:textId="3F454CF2" w:rsidR="001F4F66" w:rsidRDefault="001F4F66" w:rsidP="001F4F66">
      <w:pPr>
        <w:pStyle w:val="ListParagraph"/>
        <w:numPr>
          <w:ilvl w:val="0"/>
          <w:numId w:val="13"/>
        </w:numPr>
      </w:pPr>
      <w:r>
        <w:t xml:space="preserve">Never attempt to remove the ashes tray whilst the fire is in </w:t>
      </w:r>
      <w:r w:rsidR="00650284">
        <w:t>progress,</w:t>
      </w:r>
      <w:r>
        <w:t xml:space="preserve"> or the ashes are likely to be hot</w:t>
      </w:r>
    </w:p>
    <w:p w14:paraId="1F65E159" w14:textId="547F61FC" w:rsidR="00296CE4" w:rsidRDefault="00571CA2" w:rsidP="00296CE4">
      <w:pPr>
        <w:pStyle w:val="ListParagraph"/>
        <w:numPr>
          <w:ilvl w:val="0"/>
          <w:numId w:val="13"/>
        </w:numPr>
      </w:pPr>
      <w:r>
        <w:t xml:space="preserve">The </w:t>
      </w:r>
      <w:r w:rsidR="0094640D">
        <w:t xml:space="preserve">setting and </w:t>
      </w:r>
      <w:r>
        <w:t>lighting of the fire to be done by an adult or under very close adult supervision</w:t>
      </w:r>
    </w:p>
    <w:p w14:paraId="3D28EAD6" w14:textId="50860C69" w:rsidR="00593FA4" w:rsidRDefault="00593FA4" w:rsidP="00296CE4">
      <w:pPr>
        <w:pStyle w:val="ListParagraph"/>
        <w:numPr>
          <w:ilvl w:val="0"/>
          <w:numId w:val="13"/>
        </w:numPr>
      </w:pPr>
      <w:r>
        <w:t>Do not use any accelerant other than fire</w:t>
      </w:r>
      <w:r w:rsidR="009D5706">
        <w:t xml:space="preserve"> lighters designed for the purpose</w:t>
      </w:r>
    </w:p>
    <w:p w14:paraId="604E9CC5" w14:textId="5E51BE06" w:rsidR="0094640D" w:rsidRDefault="001F4F66" w:rsidP="00296CE4">
      <w:pPr>
        <w:pStyle w:val="ListParagraph"/>
        <w:numPr>
          <w:ilvl w:val="0"/>
          <w:numId w:val="13"/>
        </w:numPr>
      </w:pPr>
      <w:r>
        <w:t>Only build a fire which is as big as required – keep size to a minimum</w:t>
      </w:r>
    </w:p>
    <w:p w14:paraId="5B77C6F1" w14:textId="516E51C9" w:rsidR="00650284" w:rsidRDefault="00650284" w:rsidP="00296CE4">
      <w:pPr>
        <w:pStyle w:val="ListParagraph"/>
        <w:numPr>
          <w:ilvl w:val="0"/>
          <w:numId w:val="13"/>
        </w:numPr>
      </w:pPr>
      <w:r>
        <w:t xml:space="preserve">Never lock the door whilst occupants are </w:t>
      </w:r>
      <w:r w:rsidR="009D5706">
        <w:t xml:space="preserve">inside </w:t>
      </w:r>
      <w:r>
        <w:t>and a fi</w:t>
      </w:r>
      <w:r w:rsidR="00DC236C">
        <w:t>r</w:t>
      </w:r>
      <w:r>
        <w:t>e is burning</w:t>
      </w:r>
    </w:p>
    <w:p w14:paraId="1F19AFD1" w14:textId="67225FA8" w:rsidR="00DC236C" w:rsidRDefault="00DC236C" w:rsidP="00296CE4">
      <w:pPr>
        <w:pStyle w:val="ListParagraph"/>
        <w:numPr>
          <w:ilvl w:val="0"/>
          <w:numId w:val="13"/>
        </w:numPr>
      </w:pPr>
      <w:r>
        <w:t>If the CO2 alarm sounds – evacuate and ventilate the Hut</w:t>
      </w:r>
    </w:p>
    <w:p w14:paraId="7401ACB4" w14:textId="183B87DB" w:rsidR="00394EF8" w:rsidRDefault="00394EF8" w:rsidP="00296CE4">
      <w:pPr>
        <w:pStyle w:val="ListParagraph"/>
        <w:numPr>
          <w:ilvl w:val="0"/>
          <w:numId w:val="13"/>
        </w:numPr>
      </w:pPr>
      <w:r>
        <w:lastRenderedPageBreak/>
        <w:t>I</w:t>
      </w:r>
      <w:r w:rsidR="00456E08">
        <w:t>n</w:t>
      </w:r>
      <w:r>
        <w:t xml:space="preserve"> the event </w:t>
      </w:r>
      <w:r w:rsidR="009D5706">
        <w:t>of fire</w:t>
      </w:r>
      <w:r>
        <w:t xml:space="preserve"> spreading</w:t>
      </w:r>
      <w:r w:rsidR="00456E08">
        <w:t>,</w:t>
      </w:r>
      <w:r>
        <w:t xml:space="preserve"> evacuate the Hut, tackle the fire with the extinguisher provided </w:t>
      </w:r>
      <w:r w:rsidR="000F735C">
        <w:t xml:space="preserve">only </w:t>
      </w:r>
      <w:r>
        <w:t xml:space="preserve">if </w:t>
      </w:r>
      <w:r w:rsidR="00456E08">
        <w:t>safe to do so, raise the alarm using the external bell</w:t>
      </w:r>
      <w:r w:rsidR="000F735C">
        <w:t xml:space="preserve">.  Call the emergency services and alert the </w:t>
      </w:r>
      <w:proofErr w:type="gramStart"/>
      <w:r w:rsidR="000F735C">
        <w:t>on call</w:t>
      </w:r>
      <w:proofErr w:type="gramEnd"/>
      <w:r w:rsidR="000F735C">
        <w:t xml:space="preserve"> member of staff</w:t>
      </w:r>
    </w:p>
    <w:p w14:paraId="2085FDA8" w14:textId="53C33385" w:rsidR="00650284" w:rsidRDefault="00526CF0" w:rsidP="00ED380D">
      <w:pPr>
        <w:pStyle w:val="Heading1"/>
      </w:pPr>
      <w:bookmarkStart w:id="57" w:name="_Toc232503243"/>
      <w:r>
        <w:t xml:space="preserve">Free </w:t>
      </w:r>
      <w:r w:rsidR="00ED380D">
        <w:t>Play Equipment in the Grounds</w:t>
      </w:r>
      <w:bookmarkEnd w:id="57"/>
    </w:p>
    <w:p w14:paraId="180FCE01" w14:textId="07F66576" w:rsidR="00ED380D" w:rsidRPr="00ED380D" w:rsidRDefault="00ED380D" w:rsidP="00ED380D">
      <w:r w:rsidRPr="00ED380D">
        <w:t xml:space="preserve">The following fixed play equipment is provided in the grounds for use at your own risk.  The equipment is all checked </w:t>
      </w:r>
      <w:r w:rsidR="00283F6B" w:rsidRPr="00ED380D">
        <w:t>regularly but</w:t>
      </w:r>
      <w:r w:rsidR="00283F6B">
        <w:t>,</w:t>
      </w:r>
      <w:r w:rsidRPr="00ED380D">
        <w:t xml:space="preserve"> if you notice anything that might require attention, please report it to </w:t>
      </w:r>
      <w:r w:rsidR="00283F6B">
        <w:t>centre staff</w:t>
      </w:r>
      <w:r w:rsidRPr="00ED380D">
        <w:t xml:space="preserve"> and </w:t>
      </w:r>
      <w:r w:rsidR="00283F6B">
        <w:t>ensure no one uses it</w:t>
      </w:r>
      <w:r w:rsidRPr="00ED380D">
        <w:t xml:space="preserve"> in the meantime</w:t>
      </w:r>
      <w:r w:rsidR="00283F6B">
        <w:t>.</w:t>
      </w:r>
    </w:p>
    <w:p w14:paraId="315EB563" w14:textId="77777777" w:rsidR="00ED380D" w:rsidRPr="00ED380D" w:rsidRDefault="00ED380D" w:rsidP="00ED380D">
      <w:pPr>
        <w:numPr>
          <w:ilvl w:val="0"/>
          <w:numId w:val="14"/>
        </w:numPr>
      </w:pPr>
      <w:r w:rsidRPr="00ED380D">
        <w:t>climbing frame</w:t>
      </w:r>
    </w:p>
    <w:p w14:paraId="19615336" w14:textId="77777777" w:rsidR="00ED380D" w:rsidRPr="00ED380D" w:rsidRDefault="00ED380D" w:rsidP="00ED380D">
      <w:pPr>
        <w:numPr>
          <w:ilvl w:val="0"/>
          <w:numId w:val="14"/>
        </w:numPr>
      </w:pPr>
      <w:r w:rsidRPr="00ED380D">
        <w:t>balance beams</w:t>
      </w:r>
    </w:p>
    <w:p w14:paraId="45C1F397" w14:textId="77777777" w:rsidR="00ED380D" w:rsidRPr="00ED380D" w:rsidRDefault="00ED380D" w:rsidP="00ED380D">
      <w:pPr>
        <w:numPr>
          <w:ilvl w:val="0"/>
          <w:numId w:val="14"/>
        </w:numPr>
      </w:pPr>
      <w:r w:rsidRPr="00ED380D">
        <w:t>hanging bars</w:t>
      </w:r>
    </w:p>
    <w:p w14:paraId="3CAAD1CE" w14:textId="77777777" w:rsidR="00ED380D" w:rsidRPr="00ED380D" w:rsidRDefault="00ED380D" w:rsidP="00ED380D">
      <w:pPr>
        <w:numPr>
          <w:ilvl w:val="0"/>
          <w:numId w:val="14"/>
        </w:numPr>
      </w:pPr>
      <w:r w:rsidRPr="00ED380D">
        <w:t>basket swing</w:t>
      </w:r>
    </w:p>
    <w:p w14:paraId="003F9F89" w14:textId="77777777" w:rsidR="00ED380D" w:rsidRPr="00ED380D" w:rsidRDefault="00ED380D" w:rsidP="00ED380D">
      <w:pPr>
        <w:numPr>
          <w:ilvl w:val="0"/>
          <w:numId w:val="14"/>
        </w:numPr>
      </w:pPr>
      <w:r w:rsidRPr="00ED380D">
        <w:t>Giant see-saw</w:t>
      </w:r>
    </w:p>
    <w:p w14:paraId="23D7FA20" w14:textId="77777777" w:rsidR="00ED380D" w:rsidRPr="00ED380D" w:rsidRDefault="00ED380D" w:rsidP="00ED380D">
      <w:pPr>
        <w:numPr>
          <w:ilvl w:val="0"/>
          <w:numId w:val="14"/>
        </w:numPr>
      </w:pPr>
      <w:r w:rsidRPr="00ED380D">
        <w:t>Bouldering wall</w:t>
      </w:r>
    </w:p>
    <w:p w14:paraId="2FA36FAD" w14:textId="1764D712" w:rsidR="00ED380D" w:rsidRPr="00ED380D" w:rsidRDefault="00ED380D" w:rsidP="00ED380D">
      <w:r w:rsidRPr="00ED380D">
        <w:t>Children must be supervised whilst using this equipment.  </w:t>
      </w:r>
    </w:p>
    <w:p w14:paraId="116049A3" w14:textId="641CEA23" w:rsidR="00ED380D" w:rsidRPr="00996612" w:rsidRDefault="00ED380D" w:rsidP="00ED380D">
      <w:pPr>
        <w:rPr>
          <w:i/>
        </w:rPr>
      </w:pPr>
      <w:r w:rsidRPr="00ED380D">
        <w:rPr>
          <w:i/>
          <w:iCs/>
        </w:rPr>
        <w:t xml:space="preserve">Please note:  It is important that you ensure participants know NOT to place any body part under the giant see saw at any time. </w:t>
      </w:r>
      <w:proofErr w:type="gramStart"/>
      <w:r w:rsidR="003742A9">
        <w:rPr>
          <w:i/>
          <w:iCs/>
        </w:rPr>
        <w:t>Also</w:t>
      </w:r>
      <w:proofErr w:type="gramEnd"/>
      <w:r w:rsidR="003742A9">
        <w:rPr>
          <w:i/>
          <w:iCs/>
        </w:rPr>
        <w:t xml:space="preserve"> that feet must be on the lower holds of the </w:t>
      </w:r>
      <w:r w:rsidR="00A22E1C">
        <w:rPr>
          <w:i/>
          <w:iCs/>
        </w:rPr>
        <w:t>bouldering</w:t>
      </w:r>
      <w:r w:rsidR="003742A9">
        <w:rPr>
          <w:i/>
          <w:iCs/>
        </w:rPr>
        <w:t xml:space="preserve"> wall</w:t>
      </w:r>
      <w:r w:rsidRPr="00ED380D">
        <w:rPr>
          <w:i/>
          <w:iCs/>
        </w:rPr>
        <w:t> </w:t>
      </w:r>
      <w:r w:rsidR="00A22E1C">
        <w:rPr>
          <w:i/>
          <w:iCs/>
        </w:rPr>
        <w:t>– no climbing over it!)</w:t>
      </w:r>
    </w:p>
    <w:p w14:paraId="384D2C4C" w14:textId="64ED9110" w:rsidR="00ED380D" w:rsidRDefault="00004F42" w:rsidP="00004F42">
      <w:pPr>
        <w:pStyle w:val="Heading1"/>
      </w:pPr>
      <w:bookmarkStart w:id="58" w:name="_Toc232503244"/>
      <w:r>
        <w:t>High and low ropes equipment in the Grounds</w:t>
      </w:r>
      <w:bookmarkEnd w:id="58"/>
    </w:p>
    <w:p w14:paraId="2757CB8D" w14:textId="0546BE0B" w:rsidR="00004F42" w:rsidRDefault="00004F42" w:rsidP="00004F42">
      <w:r>
        <w:t xml:space="preserve">The high ropes equipment (Gladiator Climb and Tree Climb) </w:t>
      </w:r>
      <w:proofErr w:type="gramStart"/>
      <w:r>
        <w:t>are</w:t>
      </w:r>
      <w:proofErr w:type="gramEnd"/>
      <w:r>
        <w:t xml:space="preserve"> only for use </w:t>
      </w:r>
      <w:r w:rsidR="00A16956">
        <w:t>by pre -arrangement and under the direct supervision of our qualified instructors.  The training to use these items is site specific and so other climbing qualifications are not valid.</w:t>
      </w:r>
    </w:p>
    <w:p w14:paraId="5535AFBE" w14:textId="1E1BE455" w:rsidR="005748DF" w:rsidRPr="00004F42" w:rsidRDefault="005748DF" w:rsidP="00004F42">
      <w:r>
        <w:t>Please ensure no one attempts to use any of this equipment.</w:t>
      </w:r>
    </w:p>
    <w:p w14:paraId="2B44598B" w14:textId="5803956A" w:rsidR="00996612" w:rsidRDefault="00996612" w:rsidP="00996612">
      <w:pPr>
        <w:pStyle w:val="Heading1"/>
      </w:pPr>
      <w:bookmarkStart w:id="59" w:name="_Toc232503245"/>
      <w:r>
        <w:t>Dark Skies and external lights</w:t>
      </w:r>
      <w:bookmarkEnd w:id="59"/>
    </w:p>
    <w:p w14:paraId="5FB15340" w14:textId="77777777" w:rsidR="005171B5" w:rsidRDefault="00996612" w:rsidP="00996612">
      <w:r>
        <w:t xml:space="preserve">The grounds of the centre are an excellent place to </w:t>
      </w:r>
      <w:r w:rsidR="005824AC">
        <w:t xml:space="preserve">star gaze from or even see the Northern Lights if the conditions are right.  </w:t>
      </w:r>
    </w:p>
    <w:p w14:paraId="50A6AF42" w14:textId="4F4634BC" w:rsidR="00996612" w:rsidRPr="00996612" w:rsidRDefault="005824AC" w:rsidP="00996612">
      <w:r>
        <w:t>However</w:t>
      </w:r>
      <w:r w:rsidR="005F5042">
        <w:t>,</w:t>
      </w:r>
      <w:r>
        <w:t xml:space="preserve"> the </w:t>
      </w:r>
      <w:r w:rsidR="00095894">
        <w:t xml:space="preserve">building’s </w:t>
      </w:r>
      <w:r>
        <w:t xml:space="preserve">external lighting is strong and </w:t>
      </w:r>
      <w:r w:rsidR="005171B5">
        <w:t xml:space="preserve">will need to be turned off to achieve dark skies.  The switches to do so are not in areas that </w:t>
      </w:r>
      <w:r w:rsidR="005F5042">
        <w:t>customers</w:t>
      </w:r>
      <w:r w:rsidR="005171B5">
        <w:t xml:space="preserve"> can normally access so do please ask staff</w:t>
      </w:r>
      <w:r w:rsidR="005F5042">
        <w:t xml:space="preserve"> if this is something </w:t>
      </w:r>
      <w:r w:rsidR="00095894">
        <w:t>you would</w:t>
      </w:r>
      <w:r w:rsidR="005F5042">
        <w:t xml:space="preserve"> like.</w:t>
      </w:r>
    </w:p>
    <w:p w14:paraId="087DBCC9" w14:textId="6AF17C8D" w:rsidR="00A251A5" w:rsidRPr="00A251A5" w:rsidRDefault="00A251A5" w:rsidP="00A251A5">
      <w:pPr>
        <w:pStyle w:val="Heading1"/>
      </w:pPr>
      <w:bookmarkStart w:id="60" w:name="_Toc232503246"/>
      <w:r>
        <w:t>Food Safety</w:t>
      </w:r>
      <w:bookmarkEnd w:id="60"/>
    </w:p>
    <w:p w14:paraId="18306E79" w14:textId="47F4846D" w:rsidR="00787B1C" w:rsidRDefault="00A732AF" w:rsidP="00A732AF">
      <w:pPr>
        <w:pStyle w:val="Heading2"/>
      </w:pPr>
      <w:bookmarkStart w:id="61" w:name="_Toc232503247"/>
      <w:r>
        <w:t xml:space="preserve">Hygiene </w:t>
      </w:r>
      <w:r w:rsidR="00124CA9">
        <w:t>Certification</w:t>
      </w:r>
      <w:bookmarkEnd w:id="61"/>
    </w:p>
    <w:p w14:paraId="0A892DA1" w14:textId="235E6A90" w:rsidR="00CD2EF2" w:rsidRDefault="00CD2EF2" w:rsidP="00CD2EF2">
      <w:r>
        <w:t>Because the centre</w:t>
      </w:r>
      <w:r w:rsidR="001C5C20">
        <w:t xml:space="preserve"> staff are</w:t>
      </w:r>
      <w:r>
        <w:t xml:space="preserve"> not preparing and serving your food</w:t>
      </w:r>
      <w:r w:rsidR="00030444">
        <w:t>,</w:t>
      </w:r>
      <w:r w:rsidR="00E417CB">
        <w:t xml:space="preserve"> our kitchen is not required to certificated by Environmental Health.  Whilst we ensure it is thoroughly cleaned prior to each let it is the user</w:t>
      </w:r>
      <w:r w:rsidR="00030444">
        <w:t>’s</w:t>
      </w:r>
      <w:r w:rsidR="00E417CB">
        <w:t xml:space="preserve"> responsibility to </w:t>
      </w:r>
      <w:r w:rsidR="00E41CE2">
        <w:t xml:space="preserve">ensure it is hygienic during the </w:t>
      </w:r>
      <w:proofErr w:type="spellStart"/>
      <w:r w:rsidR="00E41CE2">
        <w:t>let</w:t>
      </w:r>
      <w:proofErr w:type="spellEnd"/>
      <w:r w:rsidR="00E41CE2">
        <w:t>.</w:t>
      </w:r>
    </w:p>
    <w:p w14:paraId="6B19F392" w14:textId="44DCA239" w:rsidR="00E41CE2" w:rsidRDefault="00E41CE2" w:rsidP="00CD2EF2">
      <w:r>
        <w:lastRenderedPageBreak/>
        <w:t>We strongly recommend that you have someone with a Food Hygiene certificate in charge of the kitchen</w:t>
      </w:r>
      <w:r w:rsidR="00C6290C">
        <w:t>,</w:t>
      </w:r>
      <w:r w:rsidR="000C1439">
        <w:t xml:space="preserve"> including food storage, pre</w:t>
      </w:r>
      <w:r w:rsidR="00C6290C">
        <w:t>paration and serving</w:t>
      </w:r>
      <w:r>
        <w:t>.</w:t>
      </w:r>
    </w:p>
    <w:p w14:paraId="68FC1AC4" w14:textId="66680D46" w:rsidR="005A5D69" w:rsidRDefault="005A5D69" w:rsidP="00354C92">
      <w:pPr>
        <w:pStyle w:val="Heading2"/>
      </w:pPr>
      <w:bookmarkStart w:id="62" w:name="_Toc232503248"/>
      <w:r>
        <w:t>Drinking Water</w:t>
      </w:r>
      <w:bookmarkEnd w:id="62"/>
    </w:p>
    <w:p w14:paraId="428F1B69" w14:textId="4CBD2769" w:rsidR="00FD73B4" w:rsidRDefault="00354C92" w:rsidP="00354BA4">
      <w:r>
        <w:t xml:space="preserve">The water comes from a </w:t>
      </w:r>
      <w:r w:rsidR="00354BA4">
        <w:t>mains</w:t>
      </w:r>
      <w:r>
        <w:t xml:space="preserve"> supply</w:t>
      </w:r>
      <w:r w:rsidR="00354BA4">
        <w:t xml:space="preserve"> and water direct from the cold tap</w:t>
      </w:r>
      <w:r w:rsidR="006D74DA">
        <w:t>s</w:t>
      </w:r>
      <w:r w:rsidR="00354BA4">
        <w:t xml:space="preserve"> is safe to drink.  </w:t>
      </w:r>
    </w:p>
    <w:p w14:paraId="60244CDB" w14:textId="071B7433" w:rsidR="00A732AF" w:rsidRDefault="00A732AF" w:rsidP="00FD73B4">
      <w:pPr>
        <w:pStyle w:val="Heading2"/>
      </w:pPr>
      <w:bookmarkStart w:id="63" w:name="_Toc232503249"/>
      <w:r>
        <w:t>Temperature checks</w:t>
      </w:r>
      <w:bookmarkEnd w:id="63"/>
    </w:p>
    <w:p w14:paraId="259A54CB" w14:textId="6054A073" w:rsidR="00030444" w:rsidRPr="00030444" w:rsidRDefault="00BF7690" w:rsidP="00030444">
      <w:r>
        <w:t xml:space="preserve">Please use the thermometer provided to check the temperature of the fridge every day to ensure your food is being kept at the correct temperature.  </w:t>
      </w:r>
      <w:r w:rsidR="00E907BD">
        <w:t xml:space="preserve">Report any equipment failings immediately to </w:t>
      </w:r>
      <w:r w:rsidR="00FD73B4">
        <w:t>staff</w:t>
      </w:r>
      <w:r w:rsidR="00E907BD">
        <w:t>.</w:t>
      </w:r>
    </w:p>
    <w:p w14:paraId="436708EB" w14:textId="11B290D2" w:rsidR="00A732AF" w:rsidRDefault="00A732AF" w:rsidP="00A732AF">
      <w:pPr>
        <w:pStyle w:val="Heading2"/>
      </w:pPr>
      <w:bookmarkStart w:id="64" w:name="_Toc232503250"/>
      <w:r>
        <w:t>Allergens</w:t>
      </w:r>
      <w:bookmarkEnd w:id="64"/>
    </w:p>
    <w:p w14:paraId="0A6A7746" w14:textId="21A2E739" w:rsidR="00E907BD" w:rsidRDefault="00771401" w:rsidP="00E907BD">
      <w:r>
        <w:t>Please note that the kitchen will have been used for the preparation of food containing the 14 identified allergens.</w:t>
      </w:r>
    </w:p>
    <w:p w14:paraId="42DDA106" w14:textId="6FE02ED5" w:rsidR="00707236" w:rsidRDefault="00707236" w:rsidP="00707236">
      <w:pPr>
        <w:pStyle w:val="Heading2"/>
      </w:pPr>
      <w:bookmarkStart w:id="65" w:name="_Toc232503251"/>
      <w:r>
        <w:t>Sharp Knives</w:t>
      </w:r>
      <w:bookmarkEnd w:id="65"/>
    </w:p>
    <w:p w14:paraId="64312C4C" w14:textId="189CC17B" w:rsidR="00707236" w:rsidRPr="00707236" w:rsidRDefault="00427DB7" w:rsidP="00707236">
      <w:r>
        <w:t>The sharp knives are in a lockable knife box</w:t>
      </w:r>
      <w:r w:rsidR="000B3563">
        <w:t xml:space="preserve"> in one of the kitchen drawers</w:t>
      </w:r>
      <w:r>
        <w:t>.  This will normally be kept unlocked</w:t>
      </w:r>
      <w:r w:rsidR="000B3563">
        <w:t>,</w:t>
      </w:r>
      <w:r>
        <w:t xml:space="preserve"> but groups who wish to lock it can</w:t>
      </w:r>
      <w:r w:rsidR="000B3563">
        <w:t xml:space="preserve"> do so by using the key on the Customer keys.</w:t>
      </w:r>
    </w:p>
    <w:p w14:paraId="018D406A" w14:textId="11500D9B" w:rsidR="003614C7" w:rsidRDefault="003614C7" w:rsidP="003614C7">
      <w:pPr>
        <w:pStyle w:val="Heading1"/>
      </w:pPr>
      <w:bookmarkStart w:id="66" w:name="_Toc232503252"/>
      <w:r>
        <w:t>Road Safety</w:t>
      </w:r>
      <w:bookmarkEnd w:id="66"/>
    </w:p>
    <w:p w14:paraId="4726BF10" w14:textId="4FE464E7" w:rsidR="003614C7" w:rsidRDefault="003614C7" w:rsidP="003614C7">
      <w:r>
        <w:t xml:space="preserve">The roads around the centre are </w:t>
      </w:r>
      <w:r w:rsidR="004E18AF">
        <w:t>narrow and single track with sharp bends and poor sightlines in places.</w:t>
      </w:r>
    </w:p>
    <w:p w14:paraId="34F3A719" w14:textId="6CF7E65E" w:rsidR="00251920" w:rsidRDefault="004E18AF" w:rsidP="00E907BD">
      <w:r>
        <w:t xml:space="preserve">Groups should have a protocol in place for walking </w:t>
      </w:r>
      <w:r w:rsidR="00BC27BA">
        <w:t xml:space="preserve">or cycling </w:t>
      </w:r>
      <w:r>
        <w:t xml:space="preserve">along the roads.  Eg leaders should wear hi vis and be prepared to alert the </w:t>
      </w:r>
      <w:r w:rsidR="00BC27BA">
        <w:t xml:space="preserve">traffic by positioning themselves at the front and rear of the group.  </w:t>
      </w:r>
    </w:p>
    <w:p w14:paraId="6BE85AE3" w14:textId="02C1FB58" w:rsidR="00003FE8" w:rsidRDefault="00003FE8" w:rsidP="00003FE8">
      <w:pPr>
        <w:pStyle w:val="Heading1"/>
      </w:pPr>
      <w:bookmarkStart w:id="67" w:name="_Toc232503253"/>
      <w:r>
        <w:t>Surrounding Estate and lands</w:t>
      </w:r>
      <w:bookmarkEnd w:id="67"/>
    </w:p>
    <w:p w14:paraId="7D85FBDB" w14:textId="4AD098A4" w:rsidR="0017303C" w:rsidRDefault="0017303C" w:rsidP="00003FE8">
      <w:r>
        <w:t>Please note and instruct all participants that the fields around the centre are out of bounds and should not be entered</w:t>
      </w:r>
      <w:r w:rsidR="006C41E5">
        <w:t xml:space="preserve"> without </w:t>
      </w:r>
      <w:r w:rsidR="0087480A">
        <w:t xml:space="preserve">first </w:t>
      </w:r>
      <w:r w:rsidR="006C41E5">
        <w:t xml:space="preserve">seeking permission from </w:t>
      </w:r>
      <w:r>
        <w:t>the Monymusk Estate</w:t>
      </w:r>
      <w:r w:rsidR="00467409">
        <w:t xml:space="preserve">.  </w:t>
      </w:r>
      <w:r w:rsidR="0093209C">
        <w:t xml:space="preserve">If groups wish to use the surrounding </w:t>
      </w:r>
      <w:proofErr w:type="gramStart"/>
      <w:r w:rsidR="00DF3AD6">
        <w:t>land</w:t>
      </w:r>
      <w:proofErr w:type="gramEnd"/>
      <w:r w:rsidR="00DF3AD6">
        <w:t xml:space="preserve"> we would be grateful if they let us know so that we can seek this permission if necessary.</w:t>
      </w:r>
    </w:p>
    <w:p w14:paraId="79D69520" w14:textId="6193599D" w:rsidR="00F01AC6" w:rsidRDefault="005A72AE" w:rsidP="00003FE8">
      <w:r>
        <w:t xml:space="preserve">The trees within the </w:t>
      </w:r>
      <w:r w:rsidR="0006216C">
        <w:t xml:space="preserve">immediate </w:t>
      </w:r>
      <w:r>
        <w:t>grounds of the centre have all been assessed and judged safe in normal conditions</w:t>
      </w:r>
    </w:p>
    <w:p w14:paraId="6CE1C109" w14:textId="06145CB7" w:rsidR="00FC1E56" w:rsidRDefault="00B81811" w:rsidP="00FC1E56">
      <w:r>
        <w:t>The wooded area</w:t>
      </w:r>
      <w:r w:rsidR="00BA6194">
        <w:t xml:space="preserve"> immediately adjacent to the centre</w:t>
      </w:r>
      <w:r>
        <w:t xml:space="preserve"> </w:t>
      </w:r>
      <w:r w:rsidR="003E0F7D">
        <w:t>is available to use</w:t>
      </w:r>
      <w:r w:rsidR="00657D7B">
        <w:t xml:space="preserve">. </w:t>
      </w:r>
      <w:r w:rsidR="00FC1E56">
        <w:t>Please note that it is fully wild and there may be unstable trees or hanging branches.  This area is not subject to tree safety checks.  As in any woodland you should not use the areas in high winds.</w:t>
      </w:r>
    </w:p>
    <w:p w14:paraId="15BFF67F" w14:textId="47AE9B00" w:rsidR="00B81811" w:rsidRPr="00003FE8" w:rsidRDefault="00657D7B" w:rsidP="00003FE8">
      <w:r>
        <w:t xml:space="preserve">Please note that </w:t>
      </w:r>
      <w:r w:rsidR="005331BE">
        <w:t>the woodland area</w:t>
      </w:r>
      <w:r>
        <w:t xml:space="preserve"> contains </w:t>
      </w:r>
      <w:proofErr w:type="gramStart"/>
      <w:r>
        <w:t>a number of</w:t>
      </w:r>
      <w:proofErr w:type="gramEnd"/>
      <w:r>
        <w:t xml:space="preserve"> </w:t>
      </w:r>
      <w:r w:rsidR="005331BE">
        <w:t xml:space="preserve">other </w:t>
      </w:r>
      <w:r>
        <w:t xml:space="preserve">potential hazards including a large pond and some deep ditches.  Do not allow use </w:t>
      </w:r>
      <w:r w:rsidR="0006216C">
        <w:t>when it is dark and please be very aware of wildlife.</w:t>
      </w:r>
      <w:r w:rsidR="00560C2D">
        <w:t xml:space="preserve">  Please note that the fence is not secure for the whole of the perimeter.</w:t>
      </w:r>
    </w:p>
    <w:p w14:paraId="74411356" w14:textId="62C5D6B3" w:rsidR="00251920" w:rsidRDefault="00251920" w:rsidP="00251920">
      <w:pPr>
        <w:pStyle w:val="Heading1"/>
      </w:pPr>
      <w:bookmarkStart w:id="68" w:name="_Toc232503254"/>
      <w:r>
        <w:lastRenderedPageBreak/>
        <w:t>Floods or leaks</w:t>
      </w:r>
      <w:bookmarkEnd w:id="68"/>
    </w:p>
    <w:p w14:paraId="5ACA8730" w14:textId="0FF2D33C" w:rsidR="00251920" w:rsidRDefault="00075424" w:rsidP="00251920">
      <w:r>
        <w:t xml:space="preserve">All floods or leaks or spills must be cleaned up immediately by the users.  If any damage is caused – or the leak has been caused by damage – please report this immediately to the </w:t>
      </w:r>
      <w:r w:rsidR="00D15A78">
        <w:t>staff</w:t>
      </w:r>
      <w:r>
        <w:t>.</w:t>
      </w:r>
    </w:p>
    <w:p w14:paraId="11624D08" w14:textId="6463DF57" w:rsidR="00D70A4B" w:rsidRDefault="00075424" w:rsidP="00D70A4B">
      <w:r w:rsidRPr="005722C7">
        <w:t xml:space="preserve">The stop cock for all water to the building </w:t>
      </w:r>
      <w:proofErr w:type="gramStart"/>
      <w:r w:rsidRPr="005722C7">
        <w:t xml:space="preserve">is located </w:t>
      </w:r>
      <w:r w:rsidR="00D52B49" w:rsidRPr="005722C7">
        <w:t>in</w:t>
      </w:r>
      <w:proofErr w:type="gramEnd"/>
      <w:r w:rsidR="00D52B49" w:rsidRPr="005722C7">
        <w:t xml:space="preserve"> the </w:t>
      </w:r>
      <w:r w:rsidR="00880204" w:rsidRPr="005722C7">
        <w:t>Boot room</w:t>
      </w:r>
      <w:r w:rsidR="005722C7">
        <w:t>.</w:t>
      </w:r>
      <w:r w:rsidR="007A7CC8">
        <w:t xml:space="preserve">  </w:t>
      </w:r>
    </w:p>
    <w:p w14:paraId="5A70D205" w14:textId="1746C78E" w:rsidR="009F1762" w:rsidRDefault="009F1762" w:rsidP="004462E4">
      <w:pPr>
        <w:pStyle w:val="Heading1"/>
      </w:pPr>
      <w:bookmarkStart w:id="69" w:name="_Toc232503255"/>
      <w:r>
        <w:t>Power Failure</w:t>
      </w:r>
      <w:bookmarkEnd w:id="69"/>
    </w:p>
    <w:p w14:paraId="4505ABE5" w14:textId="77777777" w:rsidR="009F1762" w:rsidRPr="009F1762" w:rsidRDefault="009F1762" w:rsidP="009F1762">
      <w:pPr>
        <w:rPr>
          <w:rFonts w:cs="Arial"/>
          <w:szCs w:val="24"/>
        </w:rPr>
      </w:pPr>
      <w:r w:rsidRPr="009F1762">
        <w:rPr>
          <w:rFonts w:cs="Arial"/>
          <w:szCs w:val="24"/>
        </w:rPr>
        <w:t xml:space="preserve">In the event of a power failure, the emergency lights will come on. </w:t>
      </w:r>
    </w:p>
    <w:p w14:paraId="05A0520D" w14:textId="38251014" w:rsidR="009F1762" w:rsidRPr="009F1762" w:rsidRDefault="00A57AED" w:rsidP="009F1762">
      <w:pPr>
        <w:spacing w:after="0" w:line="240" w:lineRule="auto"/>
        <w:rPr>
          <w:rFonts w:cs="Arial"/>
          <w:szCs w:val="24"/>
        </w:rPr>
      </w:pPr>
      <w:r>
        <w:rPr>
          <w:rFonts w:cs="Arial"/>
          <w:szCs w:val="24"/>
        </w:rPr>
        <w:t>Staff</w:t>
      </w:r>
      <w:r w:rsidR="009F1762" w:rsidRPr="009F1762">
        <w:rPr>
          <w:rFonts w:cs="Arial"/>
          <w:szCs w:val="24"/>
        </w:rPr>
        <w:t xml:space="preserve">, or </w:t>
      </w:r>
      <w:r w:rsidR="00CF364F">
        <w:rPr>
          <w:rFonts w:cs="Arial"/>
          <w:szCs w:val="24"/>
        </w:rPr>
        <w:t>the user</w:t>
      </w:r>
      <w:r w:rsidR="009F1762" w:rsidRPr="009F1762">
        <w:rPr>
          <w:rFonts w:cs="Arial"/>
          <w:szCs w:val="24"/>
        </w:rPr>
        <w:t xml:space="preserve">, should contact </w:t>
      </w:r>
      <w:r w:rsidR="008C045F">
        <w:rPr>
          <w:rFonts w:cs="Arial"/>
          <w:szCs w:val="24"/>
        </w:rPr>
        <w:t xml:space="preserve">the </w:t>
      </w:r>
      <w:r w:rsidR="009F1762" w:rsidRPr="009F1762">
        <w:rPr>
          <w:rFonts w:cs="Arial"/>
          <w:szCs w:val="24"/>
        </w:rPr>
        <w:t xml:space="preserve">Scottish </w:t>
      </w:r>
      <w:r w:rsidR="000100D2">
        <w:rPr>
          <w:rFonts w:cs="Arial"/>
          <w:szCs w:val="24"/>
        </w:rPr>
        <w:t>and Southern Electricity Networks (SSEN)</w:t>
      </w:r>
      <w:r w:rsidR="009F1762" w:rsidRPr="009F1762">
        <w:rPr>
          <w:rFonts w:cs="Arial"/>
          <w:szCs w:val="24"/>
        </w:rPr>
        <w:t xml:space="preserve"> Emergency Line on </w:t>
      </w:r>
      <w:r w:rsidR="008C045F">
        <w:rPr>
          <w:rFonts w:cs="Arial"/>
          <w:szCs w:val="24"/>
        </w:rPr>
        <w:t>105</w:t>
      </w:r>
      <w:r w:rsidR="009F1762" w:rsidRPr="009F1762">
        <w:rPr>
          <w:rFonts w:cs="Arial"/>
          <w:szCs w:val="24"/>
        </w:rPr>
        <w:t xml:space="preserve"> to notify them and determine the length of the failure.  </w:t>
      </w:r>
    </w:p>
    <w:p w14:paraId="5A9B4DF3" w14:textId="3C1B8322" w:rsidR="00787B1C" w:rsidRDefault="00787B1C" w:rsidP="00787B1C">
      <w:pPr>
        <w:pStyle w:val="Heading1"/>
      </w:pPr>
      <w:bookmarkStart w:id="70" w:name="_Toc232503256"/>
      <w:r>
        <w:t>Emergency relocation</w:t>
      </w:r>
      <w:bookmarkEnd w:id="70"/>
    </w:p>
    <w:p w14:paraId="5A576B06" w14:textId="3E0021E6" w:rsidR="001511EE" w:rsidRDefault="006D502A" w:rsidP="00040D77">
      <w:proofErr w:type="gramStart"/>
      <w:r>
        <w:t>In the event that</w:t>
      </w:r>
      <w:proofErr w:type="gramEnd"/>
      <w:r>
        <w:t xml:space="preserve"> the centre </w:t>
      </w:r>
      <w:r w:rsidR="002555DD">
        <w:t>must</w:t>
      </w:r>
      <w:r>
        <w:t xml:space="preserve"> be fully evacuated</w:t>
      </w:r>
      <w:r w:rsidR="00914AFC">
        <w:t xml:space="preserve"> and cannot be soon reoccupied, </w:t>
      </w:r>
      <w:r>
        <w:t>the following contingencies are in place:</w:t>
      </w:r>
    </w:p>
    <w:p w14:paraId="6629D67F" w14:textId="3F380D70" w:rsidR="006D502A" w:rsidRDefault="00914AFC" w:rsidP="00040D77">
      <w:r>
        <w:t xml:space="preserve">If an evacuation is required </w:t>
      </w:r>
      <w:r w:rsidR="007A36B7">
        <w:t xml:space="preserve">during </w:t>
      </w:r>
      <w:r>
        <w:t>the night</w:t>
      </w:r>
      <w:r w:rsidR="007A36B7">
        <w:t>,</w:t>
      </w:r>
      <w:r>
        <w:t xml:space="preserve"> the village hall in Monymusk will provide</w:t>
      </w:r>
      <w:r w:rsidR="00A21824">
        <w:t xml:space="preserve"> </w:t>
      </w:r>
      <w:r>
        <w:t>shelter</w:t>
      </w:r>
      <w:r w:rsidR="00A21824">
        <w:t xml:space="preserve">.  Call </w:t>
      </w:r>
      <w:r w:rsidR="00E20469">
        <w:t xml:space="preserve">the </w:t>
      </w:r>
      <w:proofErr w:type="spellStart"/>
      <w:r w:rsidR="00E20469">
        <w:t>hallkeeper</w:t>
      </w:r>
      <w:proofErr w:type="spellEnd"/>
      <w:r w:rsidR="00E20469">
        <w:t xml:space="preserve">, </w:t>
      </w:r>
      <w:r w:rsidR="00A57AED">
        <w:t xml:space="preserve">Jackie </w:t>
      </w:r>
      <w:proofErr w:type="spellStart"/>
      <w:r w:rsidR="00A57AED">
        <w:t>Cumberbirch</w:t>
      </w:r>
      <w:proofErr w:type="spellEnd"/>
      <w:r w:rsidR="00E20469">
        <w:t>,</w:t>
      </w:r>
      <w:r w:rsidR="00A21824">
        <w:t xml:space="preserve"> on </w:t>
      </w:r>
      <w:r w:rsidR="000873D3">
        <w:t>07988 761653</w:t>
      </w:r>
      <w:r w:rsidR="007A36B7">
        <w:t xml:space="preserve"> to arrange access</w:t>
      </w:r>
      <w:r w:rsidR="00CC75B9">
        <w:t xml:space="preserve"> </w:t>
      </w:r>
      <w:proofErr w:type="gramStart"/>
      <w:r w:rsidR="00CC75B9">
        <w:t xml:space="preserve">and </w:t>
      </w:r>
      <w:r w:rsidR="0042219A">
        <w:t>also</w:t>
      </w:r>
      <w:proofErr w:type="gramEnd"/>
      <w:r w:rsidR="0042219A">
        <w:t xml:space="preserve"> </w:t>
      </w:r>
      <w:r w:rsidR="00CC75B9">
        <w:t xml:space="preserve">alert </w:t>
      </w:r>
      <w:r w:rsidR="00AC4A5D">
        <w:t>the duty standby staff</w:t>
      </w:r>
      <w:r w:rsidR="00035345">
        <w:t xml:space="preserve"> as soon as you can</w:t>
      </w:r>
      <w:r w:rsidR="007A36B7">
        <w:t>.</w:t>
      </w:r>
    </w:p>
    <w:p w14:paraId="77956E1A" w14:textId="304C02BA" w:rsidR="007A36B7" w:rsidRDefault="007A36B7" w:rsidP="00040D77">
      <w:r>
        <w:t xml:space="preserve">A rest centre </w:t>
      </w:r>
      <w:r w:rsidR="00E61F5A">
        <w:t>may</w:t>
      </w:r>
      <w:r>
        <w:t xml:space="preserve"> also be set up at</w:t>
      </w:r>
      <w:r w:rsidR="000F1DE1">
        <w:t xml:space="preserve"> Kemnay Academy if required.</w:t>
      </w:r>
    </w:p>
    <w:p w14:paraId="479118B7" w14:textId="1DA73849" w:rsidR="00E304B3" w:rsidRDefault="00E304B3" w:rsidP="00E304B3">
      <w:pPr>
        <w:pStyle w:val="Heading1"/>
      </w:pPr>
      <w:bookmarkStart w:id="71" w:name="_Toc232503257"/>
      <w:r>
        <w:t>Behaviour</w:t>
      </w:r>
      <w:bookmarkEnd w:id="71"/>
    </w:p>
    <w:p w14:paraId="33270822" w14:textId="640BE9F0" w:rsidR="00E304B3" w:rsidRDefault="00E304B3" w:rsidP="00E304B3">
      <w:r>
        <w:t>All users are expected to behave in a responsible and considerate way</w:t>
      </w:r>
      <w:r w:rsidR="00424472">
        <w:t xml:space="preserve">.  Care must be taken not to damage the centre or cause concern to the </w:t>
      </w:r>
      <w:proofErr w:type="gramStart"/>
      <w:r w:rsidR="00424472">
        <w:t>local residents</w:t>
      </w:r>
      <w:proofErr w:type="gramEnd"/>
      <w:r w:rsidR="00980490">
        <w:t xml:space="preserve"> or </w:t>
      </w:r>
      <w:r w:rsidR="0042219A">
        <w:t xml:space="preserve">the </w:t>
      </w:r>
      <w:r w:rsidR="00980490">
        <w:t>landowner</w:t>
      </w:r>
      <w:r w:rsidR="00424472">
        <w:t>.</w:t>
      </w:r>
    </w:p>
    <w:p w14:paraId="1CC9AD40" w14:textId="6B259DE0" w:rsidR="00424472" w:rsidRDefault="00424472" w:rsidP="00E304B3">
      <w:r>
        <w:t xml:space="preserve">Please ensure that you have an adequate number of adults supervisors and that you have spoken about </w:t>
      </w:r>
      <w:r w:rsidR="00AB4EBB">
        <w:t xml:space="preserve">the </w:t>
      </w:r>
      <w:r>
        <w:t xml:space="preserve">expected behaviour to </w:t>
      </w:r>
      <w:r w:rsidR="00F56EA3">
        <w:t>all participants.</w:t>
      </w:r>
      <w:r w:rsidR="00AB4EBB">
        <w:t xml:space="preserve">  </w:t>
      </w:r>
    </w:p>
    <w:p w14:paraId="18E7BFFC" w14:textId="2708B5FE" w:rsidR="00D56097" w:rsidRPr="00E304B3" w:rsidRDefault="00D56097" w:rsidP="00E304B3">
      <w:r>
        <w:t>We may ask for a copy of your Risk Assessment and Code of Conduct.</w:t>
      </w:r>
    </w:p>
    <w:p w14:paraId="1092A6ED" w14:textId="6A1752D2" w:rsidR="00097BA3" w:rsidRDefault="00097BA3" w:rsidP="00097BA3">
      <w:pPr>
        <w:pStyle w:val="Heading1"/>
      </w:pPr>
      <w:bookmarkStart w:id="72" w:name="_Toc232503258"/>
      <w:r>
        <w:t>Cleaning</w:t>
      </w:r>
      <w:bookmarkEnd w:id="72"/>
    </w:p>
    <w:p w14:paraId="1BD137DB" w14:textId="4FC6AE3F" w:rsidR="005F308A" w:rsidRDefault="00EC54DA" w:rsidP="00EC54DA">
      <w:pPr>
        <w:pStyle w:val="Heading2"/>
      </w:pPr>
      <w:bookmarkStart w:id="73" w:name="_Toc232503259"/>
      <w:r>
        <w:t>What we do</w:t>
      </w:r>
      <w:bookmarkEnd w:id="73"/>
    </w:p>
    <w:p w14:paraId="14179901" w14:textId="06E8C64A" w:rsidR="00CB2356" w:rsidRPr="00CB2356" w:rsidRDefault="00D241E1" w:rsidP="00CB2356">
      <w:r>
        <w:t>The centre will be thoroughly cleaned prior to your stay using Covid killing chemicals.</w:t>
      </w:r>
    </w:p>
    <w:p w14:paraId="7C2E0395" w14:textId="5D55B81A" w:rsidR="00EC54DA" w:rsidRDefault="00EC54DA" w:rsidP="00EC54DA">
      <w:pPr>
        <w:pStyle w:val="Heading2"/>
      </w:pPr>
      <w:bookmarkStart w:id="74" w:name="_Toc232503260"/>
      <w:r>
        <w:t>What the customer must do</w:t>
      </w:r>
      <w:bookmarkEnd w:id="74"/>
    </w:p>
    <w:p w14:paraId="3C84B2EF" w14:textId="4CC9FD38" w:rsidR="009011CF" w:rsidRDefault="009011CF" w:rsidP="009011CF">
      <w:r>
        <w:t>It is the responsibility of the users to keep the centre clean during their stay.  Cleaning equipment will be made available.</w:t>
      </w:r>
      <w:r w:rsidR="003805CE">
        <w:t xml:space="preserve">  </w:t>
      </w:r>
    </w:p>
    <w:p w14:paraId="462E28E6" w14:textId="2A6B509E" w:rsidR="009011CF" w:rsidRPr="009011CF" w:rsidRDefault="009011CF" w:rsidP="009011CF">
      <w:r>
        <w:t>We recommend that particular</w:t>
      </w:r>
      <w:r w:rsidR="006406E5">
        <w:t xml:space="preserve"> and frequent attention is given to high touch areas including door handles and bathroom facilities.</w:t>
      </w:r>
    </w:p>
    <w:p w14:paraId="588A0892" w14:textId="684D660E" w:rsidR="00EC54DA" w:rsidRDefault="00EC54DA" w:rsidP="00EC54DA">
      <w:pPr>
        <w:pStyle w:val="Heading2"/>
      </w:pPr>
      <w:bookmarkStart w:id="75" w:name="_Toc232503261"/>
      <w:r>
        <w:lastRenderedPageBreak/>
        <w:t>Cleaning products</w:t>
      </w:r>
      <w:bookmarkEnd w:id="75"/>
    </w:p>
    <w:p w14:paraId="51576A6B" w14:textId="4CB66514" w:rsidR="00121CFB" w:rsidRDefault="00121CFB" w:rsidP="00121CFB">
      <w:r>
        <w:t xml:space="preserve">Please read the COSHH data sheet in the </w:t>
      </w:r>
      <w:r w:rsidR="00A22CA3">
        <w:t>staff area</w:t>
      </w:r>
      <w:r>
        <w:t xml:space="preserve"> prior to using any chemicals that you are not familiar with.</w:t>
      </w:r>
      <w:r w:rsidR="000E48D1">
        <w:t xml:space="preserve">  </w:t>
      </w:r>
    </w:p>
    <w:p w14:paraId="0DF3683F" w14:textId="1BC7CE1C" w:rsidR="00FF343F" w:rsidRDefault="0077185E" w:rsidP="00FF343F">
      <w:pPr>
        <w:pStyle w:val="Heading1"/>
      </w:pPr>
      <w:bookmarkStart w:id="76" w:name="_Toc232503262"/>
      <w:r>
        <w:t>Bedding and Laundry</w:t>
      </w:r>
      <w:bookmarkEnd w:id="76"/>
    </w:p>
    <w:p w14:paraId="485FA60C" w14:textId="2F2E6CFB" w:rsidR="00BA54A6" w:rsidRDefault="00726DDA" w:rsidP="00726DDA">
      <w:r>
        <w:t>Visitor</w:t>
      </w:r>
      <w:r w:rsidR="00045968">
        <w:t xml:space="preserve">s </w:t>
      </w:r>
      <w:r>
        <w:t>can</w:t>
      </w:r>
      <w:r w:rsidR="00045968">
        <w:t xml:space="preserve"> provide their own</w:t>
      </w:r>
      <w:r w:rsidR="002F57C9">
        <w:t xml:space="preserve"> </w:t>
      </w:r>
      <w:r w:rsidR="00CC1948">
        <w:t xml:space="preserve">mattress sheets, </w:t>
      </w:r>
      <w:proofErr w:type="gramStart"/>
      <w:r w:rsidR="002F57C9">
        <w:t>sleeping</w:t>
      </w:r>
      <w:proofErr w:type="gramEnd"/>
      <w:r w:rsidR="002F57C9">
        <w:t xml:space="preserve"> bags</w:t>
      </w:r>
      <w:r w:rsidR="001454F1">
        <w:t xml:space="preserve"> or duvets</w:t>
      </w:r>
      <w:r w:rsidR="002F57C9">
        <w:t xml:space="preserve"> and pillows</w:t>
      </w:r>
      <w:r w:rsidR="00CC1948">
        <w:t>,</w:t>
      </w:r>
      <w:r>
        <w:t xml:space="preserve"> or hire them from us an additional </w:t>
      </w:r>
      <w:r w:rsidR="00BA54A6">
        <w:t>rate.</w:t>
      </w:r>
    </w:p>
    <w:p w14:paraId="34444F25" w14:textId="6BF4983A" w:rsidR="00D836C5" w:rsidRPr="005722C7" w:rsidRDefault="00BA54A6" w:rsidP="00BA54A6">
      <w:pPr>
        <w:pStyle w:val="Heading1"/>
      </w:pPr>
      <w:bookmarkStart w:id="77" w:name="_Toc232503263"/>
      <w:r w:rsidRPr="005722C7">
        <w:t>Waste and rec</w:t>
      </w:r>
      <w:r w:rsidR="000C7227" w:rsidRPr="005722C7">
        <w:t>ycling</w:t>
      </w:r>
      <w:bookmarkEnd w:id="77"/>
    </w:p>
    <w:p w14:paraId="4137002E" w14:textId="2F9A0378" w:rsidR="00156278" w:rsidRDefault="00156278" w:rsidP="00156278">
      <w:pPr>
        <w:pStyle w:val="Heading2"/>
      </w:pPr>
      <w:bookmarkStart w:id="78" w:name="_Toc232503264"/>
      <w:r>
        <w:t>Landfill waste</w:t>
      </w:r>
      <w:bookmarkEnd w:id="78"/>
    </w:p>
    <w:p w14:paraId="01CF632A" w14:textId="73C22714" w:rsidR="00467D4A" w:rsidRDefault="00467D4A" w:rsidP="00467D4A">
      <w:r>
        <w:t>There is a</w:t>
      </w:r>
      <w:r w:rsidR="002F03B0">
        <w:t xml:space="preserve">n outdoor </w:t>
      </w:r>
      <w:r>
        <w:t xml:space="preserve">bin </w:t>
      </w:r>
      <w:r w:rsidR="00B616DE">
        <w:t xml:space="preserve">at kerbside </w:t>
      </w:r>
      <w:r>
        <w:t>for landfill waste</w:t>
      </w:r>
      <w:r w:rsidR="00A077A8">
        <w:t xml:space="preserve">.  </w:t>
      </w:r>
      <w:r w:rsidR="00B616DE">
        <w:t xml:space="preserve">Please place all </w:t>
      </w:r>
      <w:r w:rsidR="008065AD">
        <w:t>non-recyclable</w:t>
      </w:r>
      <w:r w:rsidR="00B616DE">
        <w:t xml:space="preserve"> waste in this bin at the end of your stay.</w:t>
      </w:r>
    </w:p>
    <w:p w14:paraId="3A73B740" w14:textId="7DF06474" w:rsidR="00156278" w:rsidRDefault="00156278" w:rsidP="00156278">
      <w:pPr>
        <w:pStyle w:val="Heading2"/>
      </w:pPr>
      <w:bookmarkStart w:id="79" w:name="_Toc232503265"/>
      <w:r>
        <w:t>Recycling</w:t>
      </w:r>
      <w:bookmarkEnd w:id="79"/>
    </w:p>
    <w:p w14:paraId="76C36E30" w14:textId="26CFDBBC" w:rsidR="00066D5D" w:rsidRPr="00467D4A" w:rsidRDefault="004859A5" w:rsidP="00066D5D">
      <w:r>
        <w:t>The</w:t>
      </w:r>
      <w:r w:rsidR="005722C7">
        <w:t>r</w:t>
      </w:r>
      <w:r>
        <w:t xml:space="preserve">e are two bins for </w:t>
      </w:r>
      <w:r w:rsidR="00B5059F">
        <w:t>recycling</w:t>
      </w:r>
      <w:r w:rsidR="00B616DE">
        <w:t xml:space="preserve">. </w:t>
      </w:r>
      <w:r>
        <w:t xml:space="preserve">The blue lid bin is for paper and </w:t>
      </w:r>
      <w:proofErr w:type="gramStart"/>
      <w:r>
        <w:t>card</w:t>
      </w:r>
      <w:proofErr w:type="gramEnd"/>
      <w:r>
        <w:t xml:space="preserve"> and the orange lid bin is for plastics</w:t>
      </w:r>
      <w:r w:rsidR="00327034">
        <w:t xml:space="preserve"> and metal.  </w:t>
      </w:r>
      <w:r w:rsidR="00B616DE">
        <w:t>P</w:t>
      </w:r>
      <w:r w:rsidR="001662FA">
        <w:t xml:space="preserve">lease empty </w:t>
      </w:r>
      <w:r w:rsidR="00327034">
        <w:t>indoor bins</w:t>
      </w:r>
      <w:r w:rsidR="001662FA">
        <w:t xml:space="preserve"> into the </w:t>
      </w:r>
      <w:r w:rsidR="00327034">
        <w:t xml:space="preserve">appropriate </w:t>
      </w:r>
      <w:r w:rsidR="00F4655B">
        <w:t xml:space="preserve">recycling </w:t>
      </w:r>
      <w:r w:rsidR="001662FA">
        <w:t>bin at kerbside</w:t>
      </w:r>
      <w:r w:rsidR="00B616DE">
        <w:t xml:space="preserve"> at the end of your stay.</w:t>
      </w:r>
      <w:r w:rsidR="00066D5D">
        <w:t xml:space="preserve">  The outdoor bins must </w:t>
      </w:r>
      <w:proofErr w:type="gramStart"/>
      <w:r w:rsidR="00066D5D">
        <w:t xml:space="preserve">stay in their </w:t>
      </w:r>
      <w:r w:rsidR="005722C7">
        <w:t>place</w:t>
      </w:r>
      <w:r w:rsidR="00066D5D">
        <w:t xml:space="preserve"> at all times</w:t>
      </w:r>
      <w:proofErr w:type="gramEnd"/>
      <w:r w:rsidR="00066D5D">
        <w:t xml:space="preserve"> and not be taken closer to the building.</w:t>
      </w:r>
    </w:p>
    <w:p w14:paraId="5CD4F032" w14:textId="4B9E9A52" w:rsidR="00567D1F" w:rsidRDefault="00567D1F" w:rsidP="00567D1F">
      <w:pPr>
        <w:pStyle w:val="Heading2"/>
      </w:pPr>
      <w:bookmarkStart w:id="80" w:name="_Toc232503266"/>
      <w:r>
        <w:t>Glass</w:t>
      </w:r>
      <w:bookmarkEnd w:id="80"/>
    </w:p>
    <w:p w14:paraId="3BA1C876" w14:textId="5CD0DA43" w:rsidR="00567D1F" w:rsidRDefault="00A077A8" w:rsidP="00467D4A">
      <w:r>
        <w:t>Do not put glass in</w:t>
      </w:r>
      <w:r w:rsidR="001662FA">
        <w:t xml:space="preserve"> any of</w:t>
      </w:r>
      <w:r>
        <w:t xml:space="preserve"> the </w:t>
      </w:r>
      <w:r w:rsidR="00846556">
        <w:t>bins.</w:t>
      </w:r>
      <w:r w:rsidR="00D13907">
        <w:t xml:space="preserve"> Please take </w:t>
      </w:r>
      <w:r w:rsidR="001662FA">
        <w:t>all glass</w:t>
      </w:r>
      <w:r w:rsidR="00D13907">
        <w:t xml:space="preserve"> home with you</w:t>
      </w:r>
      <w:r w:rsidR="006C5F27">
        <w:t xml:space="preserve"> or deposit it in the glass recycling bins at Monymusk Hall</w:t>
      </w:r>
      <w:r w:rsidR="00632049">
        <w:t xml:space="preserve"> or the car park opposite the </w:t>
      </w:r>
      <w:r w:rsidR="00F14145">
        <w:t>village hall</w:t>
      </w:r>
      <w:r w:rsidR="00632049">
        <w:t xml:space="preserve"> in Kemnay.</w:t>
      </w:r>
    </w:p>
    <w:p w14:paraId="122C0B55" w14:textId="4D21BCD1" w:rsidR="005F308A" w:rsidRPr="00F5140C" w:rsidRDefault="005F308A" w:rsidP="005F308A">
      <w:pPr>
        <w:pStyle w:val="Heading1"/>
      </w:pPr>
      <w:bookmarkStart w:id="81" w:name="_Toc232503267"/>
      <w:r w:rsidRPr="00F5140C">
        <w:t>Security</w:t>
      </w:r>
      <w:bookmarkEnd w:id="81"/>
    </w:p>
    <w:p w14:paraId="22556D34" w14:textId="74DE577B" w:rsidR="00EC54DA" w:rsidRDefault="00E933A8" w:rsidP="00E933A8">
      <w:pPr>
        <w:pStyle w:val="Heading2"/>
      </w:pPr>
      <w:bookmarkStart w:id="82" w:name="_Toc232503268"/>
      <w:r>
        <w:t>Doors</w:t>
      </w:r>
      <w:bookmarkEnd w:id="82"/>
    </w:p>
    <w:p w14:paraId="421E7775" w14:textId="77777777" w:rsidR="00FF1161" w:rsidRDefault="001274CB" w:rsidP="005D2E0D">
      <w:r>
        <w:t>The main front and back doors should be locked when the centre is vacant and overnight.  Fire doors should be checked</w:t>
      </w:r>
      <w:r w:rsidR="008360AC">
        <w:t xml:space="preserve"> that they are properly closed prior to the centre being vacated.  </w:t>
      </w:r>
    </w:p>
    <w:p w14:paraId="534DABBC" w14:textId="64E96F79" w:rsidR="00E933A8" w:rsidRDefault="00E933A8" w:rsidP="00E933A8">
      <w:pPr>
        <w:pStyle w:val="Heading2"/>
      </w:pPr>
      <w:bookmarkStart w:id="83" w:name="_Toc232503269"/>
      <w:r>
        <w:t>Windows</w:t>
      </w:r>
      <w:bookmarkEnd w:id="83"/>
    </w:p>
    <w:p w14:paraId="6A666F3D" w14:textId="3F28FC58" w:rsidR="00FF44B8" w:rsidRDefault="00FF44B8" w:rsidP="00FF44B8">
      <w:r>
        <w:t xml:space="preserve">The </w:t>
      </w:r>
      <w:r w:rsidR="00DD0536">
        <w:t>leader</w:t>
      </w:r>
      <w:r w:rsidR="00AF67E6">
        <w:t>’s</w:t>
      </w:r>
      <w:r w:rsidR="00DD0536">
        <w:t xml:space="preserve"> keys</w:t>
      </w:r>
      <w:r w:rsidR="00AF67E6">
        <w:t xml:space="preserve"> will </w:t>
      </w:r>
      <w:r w:rsidR="00413A06">
        <w:t xml:space="preserve">have a window key so that windows can be opened </w:t>
      </w:r>
      <w:r w:rsidR="009E5FE4">
        <w:t xml:space="preserve">or locked </w:t>
      </w:r>
      <w:r w:rsidR="00413A06">
        <w:t>at their discretion</w:t>
      </w:r>
      <w:r>
        <w:t>.</w:t>
      </w:r>
    </w:p>
    <w:p w14:paraId="1DF8F454" w14:textId="67A0F0B9" w:rsidR="007A3B23" w:rsidRPr="00FF44B8" w:rsidRDefault="007A3B23" w:rsidP="00FF44B8">
      <w:r>
        <w:t>Please check that all windows are properly closed whenever the centre is vacated.</w:t>
      </w:r>
    </w:p>
    <w:p w14:paraId="5D4C293C" w14:textId="4A5A212A" w:rsidR="00E933A8" w:rsidRPr="00EC54DA" w:rsidRDefault="003E2C84" w:rsidP="00E933A8">
      <w:pPr>
        <w:pStyle w:val="Heading2"/>
      </w:pPr>
      <w:bookmarkStart w:id="84" w:name="_Toc232503270"/>
      <w:r>
        <w:t xml:space="preserve">Intruder </w:t>
      </w:r>
      <w:r w:rsidR="00E933A8">
        <w:t>Alarm</w:t>
      </w:r>
      <w:r w:rsidR="005B33ED">
        <w:t xml:space="preserve"> and </w:t>
      </w:r>
      <w:proofErr w:type="spellStart"/>
      <w:r w:rsidR="005B33ED">
        <w:t>Intercall</w:t>
      </w:r>
      <w:proofErr w:type="spellEnd"/>
      <w:r w:rsidR="005B33ED">
        <w:t xml:space="preserve"> alarm</w:t>
      </w:r>
      <w:bookmarkEnd w:id="84"/>
    </w:p>
    <w:p w14:paraId="2D7EC0E0" w14:textId="4FE13109" w:rsidR="00A53795" w:rsidRDefault="00212043" w:rsidP="00A53795">
      <w:r>
        <w:t xml:space="preserve">There is an intruder alarm </w:t>
      </w:r>
      <w:r w:rsidR="00A02DD6">
        <w:t xml:space="preserve">which </w:t>
      </w:r>
      <w:r w:rsidR="00B823E7">
        <w:t>will be</w:t>
      </w:r>
      <w:r w:rsidR="00A02DD6">
        <w:t xml:space="preserve"> </w:t>
      </w:r>
      <w:r w:rsidR="00731C93">
        <w:t>unset</w:t>
      </w:r>
      <w:r w:rsidR="003F3817">
        <w:t xml:space="preserve"> on your arrival</w:t>
      </w:r>
      <w:r w:rsidR="00731C93">
        <w:t>.  Users should not use the intruder alarm</w:t>
      </w:r>
      <w:r w:rsidR="0015242B">
        <w:t xml:space="preserve"> during their stay</w:t>
      </w:r>
      <w:r w:rsidR="00731C93">
        <w:t>.</w:t>
      </w:r>
      <w:r w:rsidR="00E754EC">
        <w:t xml:space="preserve">  </w:t>
      </w:r>
      <w:r w:rsidR="00B823E7">
        <w:t>Staff</w:t>
      </w:r>
      <w:r w:rsidR="00A9150D">
        <w:t xml:space="preserve"> should be alerted immediately if the alarm is triggered for any reason, real or accidental.</w:t>
      </w:r>
    </w:p>
    <w:p w14:paraId="7B39225A" w14:textId="77777777" w:rsidR="003E2C84" w:rsidRDefault="003E2C84" w:rsidP="003E2C84">
      <w:r w:rsidRPr="00F5140C">
        <w:lastRenderedPageBreak/>
        <w:t>Please note that the fire doors being opened from inside does not trigger the intruder alarm.  (It is triggered by movement within the building</w:t>
      </w:r>
      <w:proofErr w:type="gramStart"/>
      <w:r w:rsidRPr="00F5140C">
        <w:t>)</w:t>
      </w:r>
      <w:proofErr w:type="gramEnd"/>
      <w:r>
        <w:t xml:space="preserve"> but it may trigger the </w:t>
      </w:r>
      <w:proofErr w:type="spellStart"/>
      <w:r>
        <w:t>Intercall</w:t>
      </w:r>
      <w:proofErr w:type="spellEnd"/>
      <w:r>
        <w:t xml:space="preserve"> alarm which is connected to the doors and alarms in rooms that children or disabled people may be using.  </w:t>
      </w:r>
    </w:p>
    <w:p w14:paraId="59E7D6F9" w14:textId="77777777" w:rsidR="003E2C84" w:rsidRPr="005D2E0D" w:rsidRDefault="003E2C84" w:rsidP="003E2C84">
      <w:r>
        <w:t xml:space="preserve">The </w:t>
      </w:r>
      <w:proofErr w:type="spellStart"/>
      <w:r>
        <w:t>Intercall</w:t>
      </w:r>
      <w:proofErr w:type="spellEnd"/>
      <w:r>
        <w:t xml:space="preserve"> alarm panel </w:t>
      </w:r>
      <w:proofErr w:type="gramStart"/>
      <w:r>
        <w:t>is located in</w:t>
      </w:r>
      <w:proofErr w:type="gramEnd"/>
      <w:r>
        <w:t xml:space="preserve"> the staff base and the upstairs bedroom.  It will show which alarm has been sounded.  The alarm may be silenced by placing the red “key” (on top of the alarm panels) against the panel in the room where the alarm sounded.</w:t>
      </w:r>
    </w:p>
    <w:p w14:paraId="182B03D9" w14:textId="1454B006" w:rsidR="00A53795" w:rsidRPr="00A53795" w:rsidRDefault="00A53795" w:rsidP="00A53795">
      <w:pPr>
        <w:pStyle w:val="Heading1"/>
      </w:pPr>
      <w:bookmarkStart w:id="85" w:name="_Toc232503271"/>
      <w:r>
        <w:t>Risk assessments</w:t>
      </w:r>
      <w:bookmarkEnd w:id="85"/>
    </w:p>
    <w:p w14:paraId="5FD676BF" w14:textId="6151849E" w:rsidR="002126EC" w:rsidRPr="002126EC" w:rsidRDefault="00212043" w:rsidP="005F308A">
      <w:r>
        <w:t xml:space="preserve">All risk assessments pertaining to the centre are kept in hard copy in a folder in the </w:t>
      </w:r>
      <w:r w:rsidR="00487E86">
        <w:t>staff area</w:t>
      </w:r>
      <w:r w:rsidR="000E5A60">
        <w:t xml:space="preserve">.  </w:t>
      </w:r>
      <w:r w:rsidR="002126EC" w:rsidRPr="002126EC">
        <w:t>Users are encouraged to make themselves familiar with the risk assessments.  These can also be emailed prior to the let if requested.</w:t>
      </w:r>
    </w:p>
    <w:p w14:paraId="19752DAF" w14:textId="00926833" w:rsidR="005F308A" w:rsidRDefault="005F308A" w:rsidP="005F308A">
      <w:pPr>
        <w:pStyle w:val="Heading1"/>
      </w:pPr>
      <w:bookmarkStart w:id="86" w:name="_Toc232503272"/>
      <w:r>
        <w:t>Operation of Appliances</w:t>
      </w:r>
      <w:bookmarkEnd w:id="86"/>
    </w:p>
    <w:p w14:paraId="0BB42EEB" w14:textId="2F36E73C" w:rsidR="00E86225" w:rsidRDefault="00E86225" w:rsidP="00E86225">
      <w:pPr>
        <w:pStyle w:val="Heading2"/>
      </w:pPr>
      <w:bookmarkStart w:id="87" w:name="_Toc232503273"/>
      <w:r>
        <w:t>Kitchen</w:t>
      </w:r>
      <w:bookmarkEnd w:id="87"/>
    </w:p>
    <w:p w14:paraId="6851BD04" w14:textId="0FDD2E13" w:rsidR="003D4A25" w:rsidRDefault="003D4A25" w:rsidP="003D4A25">
      <w:r>
        <w:t>Dish washer</w:t>
      </w:r>
      <w:r w:rsidR="003079A1">
        <w:t xml:space="preserve"> – please use the dishwasher in preference to hand washing</w:t>
      </w:r>
      <w:r w:rsidR="00F47251">
        <w:t xml:space="preserve"> (apart from pots and pans).  Dishwasher tablets are supplied – </w:t>
      </w:r>
      <w:r w:rsidR="00407E7D">
        <w:t>do</w:t>
      </w:r>
      <w:r w:rsidR="00F47251">
        <w:t xml:space="preserve"> not use anything else.</w:t>
      </w:r>
    </w:p>
    <w:p w14:paraId="1A9182FD" w14:textId="56121F27" w:rsidR="00E86225" w:rsidRDefault="00E86225" w:rsidP="00E86225">
      <w:pPr>
        <w:pStyle w:val="Heading2"/>
      </w:pPr>
      <w:bookmarkStart w:id="88" w:name="_Toc232503274"/>
      <w:r>
        <w:t>Laundry</w:t>
      </w:r>
      <w:bookmarkEnd w:id="88"/>
    </w:p>
    <w:p w14:paraId="10420D70" w14:textId="43C13FD9" w:rsidR="0027736C" w:rsidRPr="0027736C" w:rsidRDefault="00D376E9" w:rsidP="0027736C">
      <w:r>
        <w:t xml:space="preserve">The washing machine and tumble drier are not </w:t>
      </w:r>
      <w:r w:rsidR="00DD37AE">
        <w:t xml:space="preserve">generally </w:t>
      </w:r>
      <w:r>
        <w:t>for customer use</w:t>
      </w:r>
      <w:r w:rsidR="00DD37AE">
        <w:t xml:space="preserve">.  Please ask the </w:t>
      </w:r>
      <w:r w:rsidR="00487E86">
        <w:t>staff</w:t>
      </w:r>
      <w:r w:rsidR="00DD37AE">
        <w:t xml:space="preserve"> for help if needed.</w:t>
      </w:r>
    </w:p>
    <w:p w14:paraId="1B103667" w14:textId="4CC26890" w:rsidR="00233B8D" w:rsidRDefault="00233B8D" w:rsidP="0072228F">
      <w:pPr>
        <w:pStyle w:val="Heading1"/>
      </w:pPr>
      <w:bookmarkStart w:id="89" w:name="_Toc232503275"/>
      <w:bookmarkEnd w:id="0"/>
      <w:r>
        <w:t>Pets</w:t>
      </w:r>
      <w:bookmarkEnd w:id="89"/>
    </w:p>
    <w:p w14:paraId="38DF1EF3" w14:textId="16DA1FC2" w:rsidR="00D03AD6" w:rsidRDefault="0072228F" w:rsidP="0072228F">
      <w:r>
        <w:t>Well behaved and under control pets are welcome at the centre.  Owners must clean up after their pets</w:t>
      </w:r>
      <w:r w:rsidR="00D03AD6">
        <w:t xml:space="preserve"> and please do not let them on the furniture.</w:t>
      </w:r>
      <w:r>
        <w:t xml:space="preserve">  </w:t>
      </w:r>
      <w:r w:rsidR="004A00F1">
        <w:t>Please note that the perimeter fence of the garden is not escape proof, especially for smaller dogs.</w:t>
      </w:r>
    </w:p>
    <w:p w14:paraId="7631C964" w14:textId="62001980" w:rsidR="0072228F" w:rsidRPr="00B53B8A" w:rsidRDefault="0072228F" w:rsidP="0072228F">
      <w:r>
        <w:t xml:space="preserve">Please note that the Monymusk Estate requires all dogs to be </w:t>
      </w:r>
      <w:proofErr w:type="gramStart"/>
      <w:r>
        <w:t>kept on a leash at all times</w:t>
      </w:r>
      <w:proofErr w:type="gramEnd"/>
      <w:r>
        <w:t xml:space="preserve"> whilst exercising in the estate</w:t>
      </w:r>
      <w:r w:rsidR="00D5508C">
        <w:t xml:space="preserve"> except in the </w:t>
      </w:r>
      <w:proofErr w:type="spellStart"/>
      <w:r w:rsidR="00D5508C">
        <w:t>Clyan’s</w:t>
      </w:r>
      <w:proofErr w:type="spellEnd"/>
      <w:r w:rsidR="00D5508C">
        <w:t xml:space="preserve"> Dam area (see above)</w:t>
      </w:r>
      <w:r>
        <w:t xml:space="preserve">.  </w:t>
      </w:r>
      <w:r w:rsidR="006064C6">
        <w:t>There is significant wildlife</w:t>
      </w:r>
      <w:r>
        <w:t xml:space="preserve"> in the woods behind the centre and dogs must be kept strictly </w:t>
      </w:r>
      <w:r w:rsidR="006064C6">
        <w:t>under close control in</w:t>
      </w:r>
      <w:r>
        <w:t xml:space="preserve"> that area.</w:t>
      </w:r>
    </w:p>
    <w:p w14:paraId="4E3BD84C" w14:textId="64452D01" w:rsidR="00663196" w:rsidRPr="001B5062" w:rsidRDefault="00663196" w:rsidP="0024212A">
      <w:pPr>
        <w:pStyle w:val="Heading1"/>
      </w:pPr>
      <w:bookmarkStart w:id="90" w:name="_Toc232503276"/>
      <w:r w:rsidRPr="001B5062">
        <w:t>Bike Storage</w:t>
      </w:r>
      <w:bookmarkEnd w:id="90"/>
    </w:p>
    <w:p w14:paraId="27389B14" w14:textId="2FAA23FA" w:rsidR="001B5062" w:rsidRDefault="001B5062" w:rsidP="001B5062">
      <w:r w:rsidRPr="001B5062">
        <w:t>We have secure areas for bike storage – please ask us about this.</w:t>
      </w:r>
    </w:p>
    <w:p w14:paraId="2AC5D174" w14:textId="3D767760" w:rsidR="00390495" w:rsidRDefault="00390495" w:rsidP="00390495">
      <w:pPr>
        <w:pStyle w:val="Heading1"/>
      </w:pPr>
      <w:bookmarkStart w:id="91" w:name="_Toc232503277"/>
      <w:r>
        <w:t>Preventing Insect bites</w:t>
      </w:r>
      <w:bookmarkEnd w:id="91"/>
    </w:p>
    <w:p w14:paraId="1341FFCD" w14:textId="1FAEFBEA" w:rsidR="00390495" w:rsidRDefault="00462B34" w:rsidP="00390495">
      <w:r>
        <w:t xml:space="preserve">The grounds and especially the woods around the centre are home to a wide variety of insects.  </w:t>
      </w:r>
      <w:r w:rsidR="00230F59">
        <w:t>Unfortunately</w:t>
      </w:r>
      <w:r w:rsidR="00351DE5">
        <w:t>,</w:t>
      </w:r>
      <w:r w:rsidR="00230F59">
        <w:t xml:space="preserve"> some of these do bite</w:t>
      </w:r>
      <w:r w:rsidR="00C54225">
        <w:t xml:space="preserve"> including ticks and midges.</w:t>
      </w:r>
      <w:r w:rsidR="00230F59">
        <w:t xml:space="preserve">  We strongly recommend that long trousers are wor</w:t>
      </w:r>
      <w:r w:rsidR="00C54225">
        <w:t>n</w:t>
      </w:r>
      <w:r w:rsidR="00230F59">
        <w:t xml:space="preserve"> and tucked into boots o</w:t>
      </w:r>
      <w:r w:rsidR="00C54225">
        <w:t>r</w:t>
      </w:r>
      <w:r w:rsidR="00230F59">
        <w:t xml:space="preserve"> socks</w:t>
      </w:r>
      <w:r w:rsidR="00C54225">
        <w:t xml:space="preserve"> to help avoid picking up ticks and insect repellent for everything else.</w:t>
      </w:r>
      <w:r w:rsidR="005F65E5">
        <w:t xml:space="preserve">  </w:t>
      </w:r>
    </w:p>
    <w:p w14:paraId="48CF1C98" w14:textId="3E2556F5" w:rsidR="005F65E5" w:rsidRDefault="005F65E5" w:rsidP="00390495">
      <w:pPr>
        <w:rPr>
          <w:rStyle w:val="Hyperlink"/>
        </w:rPr>
      </w:pPr>
      <w:r>
        <w:t>Make sure you are aware of how to treat ticks and what to watch out for.  Details here</w:t>
      </w:r>
      <w:r w:rsidR="0080637F">
        <w:t xml:space="preserve"> </w:t>
      </w:r>
      <w:hyperlink r:id="rId24" w:history="1">
        <w:r w:rsidR="0080637F">
          <w:rPr>
            <w:rStyle w:val="Hyperlink"/>
          </w:rPr>
          <w:t>Lyme disease - NHS (www.nhs.uk)</w:t>
        </w:r>
      </w:hyperlink>
      <w:r w:rsidR="006B68AE">
        <w:rPr>
          <w:rStyle w:val="Hyperlink"/>
        </w:rPr>
        <w:t xml:space="preserve"> </w:t>
      </w:r>
    </w:p>
    <w:p w14:paraId="53D54F0A" w14:textId="159434CF" w:rsidR="006B68AE" w:rsidRDefault="006B68AE" w:rsidP="0040208A">
      <w:pPr>
        <w:pStyle w:val="Heading1"/>
      </w:pPr>
      <w:bookmarkStart w:id="92" w:name="_Toc232503278"/>
      <w:r>
        <w:lastRenderedPageBreak/>
        <w:t>Winter and Extreme Weat</w:t>
      </w:r>
      <w:r w:rsidR="0040208A">
        <w:t>her arrangements</w:t>
      </w:r>
      <w:bookmarkEnd w:id="92"/>
    </w:p>
    <w:p w14:paraId="4E2E9458" w14:textId="743D04DB" w:rsidR="0040208A" w:rsidRDefault="0040208A" w:rsidP="0040208A">
      <w:r>
        <w:t xml:space="preserve">Customers should be aware that in cold temperatures the roads, car park and pedestrian areas </w:t>
      </w:r>
      <w:r w:rsidR="00F046B2">
        <w:t>may be icy.</w:t>
      </w:r>
    </w:p>
    <w:p w14:paraId="0F4A4E49" w14:textId="5A952A34" w:rsidR="00F046B2" w:rsidRDefault="00F046B2" w:rsidP="0040208A">
      <w:r>
        <w:t xml:space="preserve">Staff may not always be present to treat icy surfaces or clear snow and so this is </w:t>
      </w:r>
      <w:r w:rsidR="00383024">
        <w:t xml:space="preserve">also </w:t>
      </w:r>
      <w:r>
        <w:t>the responsibility of the customers</w:t>
      </w:r>
      <w:r w:rsidR="00C43DAA">
        <w:t>.</w:t>
      </w:r>
    </w:p>
    <w:p w14:paraId="67926AF6" w14:textId="0B42EE74" w:rsidR="00C43DAA" w:rsidRDefault="00C43DAA" w:rsidP="0040208A">
      <w:r>
        <w:t>Grit bins and snow shovels will be provided along with boot grippers.</w:t>
      </w:r>
    </w:p>
    <w:p w14:paraId="1811DABF" w14:textId="4A8401AA" w:rsidR="00383024" w:rsidRDefault="00383024" w:rsidP="0040208A">
      <w:r>
        <w:t xml:space="preserve">The local road is not a priority road for the Council </w:t>
      </w:r>
      <w:r w:rsidR="007F0760">
        <w:t>gritters,</w:t>
      </w:r>
      <w:r>
        <w:t xml:space="preserve"> and great care should be taken.</w:t>
      </w:r>
    </w:p>
    <w:p w14:paraId="1314B989" w14:textId="56EBAB33" w:rsidR="0018691D" w:rsidRDefault="0018691D" w:rsidP="0040208A">
      <w:r>
        <w:t xml:space="preserve">If the decision is made by staff to cancel a let due to extreme </w:t>
      </w:r>
      <w:r w:rsidR="007F0760">
        <w:t>weather,</w:t>
      </w:r>
      <w:r>
        <w:t xml:space="preserve"> then as much notice as </w:t>
      </w:r>
      <w:r w:rsidR="00CE07FD">
        <w:t xml:space="preserve">possible will be given and </w:t>
      </w:r>
      <w:r>
        <w:t>a refund or alternative arrangement will be made</w:t>
      </w:r>
      <w:r w:rsidR="00CE07FD">
        <w:t>.</w:t>
      </w:r>
    </w:p>
    <w:p w14:paraId="57E47B55" w14:textId="53D53287" w:rsidR="00CE07FD" w:rsidRDefault="00CE07FD" w:rsidP="0040208A">
      <w:r>
        <w:t>Customers who have a concern about</w:t>
      </w:r>
      <w:r w:rsidR="00D31D28">
        <w:t xml:space="preserve"> the effect of extreme weather on their booking should discuss this with staff at the earliest opportunity.</w:t>
      </w:r>
    </w:p>
    <w:p w14:paraId="6847D571" w14:textId="0D677AA8" w:rsidR="00D31D28" w:rsidRDefault="00D31D28" w:rsidP="0040208A">
      <w:r>
        <w:t xml:space="preserve">If any problems arise whilst a group is in </w:t>
      </w:r>
      <w:r w:rsidR="007F0760">
        <w:t>residence,</w:t>
      </w:r>
      <w:r>
        <w:t xml:space="preserve"> please call the </w:t>
      </w:r>
      <w:r w:rsidR="005B5B1E">
        <w:t>duty standby contact.</w:t>
      </w:r>
    </w:p>
    <w:p w14:paraId="066909A0" w14:textId="77777777" w:rsidR="007E255F" w:rsidRDefault="007E255F" w:rsidP="0040208A"/>
    <w:p w14:paraId="31D4EB8D" w14:textId="4E2E7E46" w:rsidR="007E255F" w:rsidRDefault="009F3B78" w:rsidP="007E255F">
      <w:pPr>
        <w:pStyle w:val="Heading1"/>
      </w:pPr>
      <w:bookmarkStart w:id="93" w:name="_Toc232503279"/>
      <w:r>
        <w:t xml:space="preserve">Arrival and </w:t>
      </w:r>
      <w:r w:rsidR="007E255F">
        <w:t>Induction</w:t>
      </w:r>
      <w:bookmarkEnd w:id="93"/>
    </w:p>
    <w:p w14:paraId="5E959A13" w14:textId="42394163" w:rsidR="009F3B78" w:rsidRDefault="009F3B78" w:rsidP="009E72D8">
      <w:pPr>
        <w:rPr>
          <w:rFonts w:ascii="Times New Roman" w:hAnsi="Times New Roman"/>
        </w:rPr>
      </w:pPr>
      <w:r>
        <w:t>To help your visit run smoothly, we ask that the group leader—or a nominated representative—arrives around 20 minutes before the rest of the group. This gives time for a friendly induction with one of our team, where we’ll walk you through the facilities and answer any questions.</w:t>
      </w:r>
    </w:p>
    <w:p w14:paraId="2C44B527" w14:textId="77777777" w:rsidR="009F3B78" w:rsidRDefault="009F3B78" w:rsidP="009E72D8">
      <w:r>
        <w:t>After the induction, we’ll ask this person to sign a form confirming the building is in the condition shown during the walkthrough.</w:t>
      </w:r>
    </w:p>
    <w:p w14:paraId="7271F70C" w14:textId="264C779D" w:rsidR="00D31D28" w:rsidRPr="0040208A" w:rsidRDefault="00D31D28" w:rsidP="0040208A"/>
    <w:sectPr w:rsidR="00D31D28" w:rsidRPr="0040208A" w:rsidSect="00FB214B">
      <w:headerReference w:type="default" r:id="rId25"/>
      <w:footerReference w:type="default" r:id="rId26"/>
      <w:head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AA561" w14:textId="77777777" w:rsidR="00235D96" w:rsidRDefault="00235D96" w:rsidP="00D7047F">
      <w:pPr>
        <w:spacing w:after="0" w:line="240" w:lineRule="auto"/>
      </w:pPr>
      <w:r>
        <w:separator/>
      </w:r>
    </w:p>
  </w:endnote>
  <w:endnote w:type="continuationSeparator" w:id="0">
    <w:p w14:paraId="50EFB00A" w14:textId="77777777" w:rsidR="00235D96" w:rsidRDefault="00235D96" w:rsidP="00D7047F">
      <w:pPr>
        <w:spacing w:after="0" w:line="240" w:lineRule="auto"/>
      </w:pPr>
      <w:r>
        <w:continuationSeparator/>
      </w:r>
    </w:p>
  </w:endnote>
  <w:endnote w:type="continuationNotice" w:id="1">
    <w:p w14:paraId="62225353" w14:textId="77777777" w:rsidR="00235D96" w:rsidRDefault="00235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charset w:val="00"/>
    <w:family w:val="auto"/>
    <w:pitch w:val="variable"/>
    <w:sig w:usb0="E00002EF" w:usb1="5000205B" w:usb2="00000020" w:usb3="00000000" w:csb0="0000019F" w:csb1="00000000"/>
  </w:font>
  <w:font w:name="Roboto Black">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590125"/>
      <w:docPartObj>
        <w:docPartGallery w:val="Page Numbers (Bottom of Page)"/>
        <w:docPartUnique/>
      </w:docPartObj>
    </w:sdtPr>
    <w:sdtEndPr>
      <w:rPr>
        <w:noProof/>
      </w:rPr>
    </w:sdtEndPr>
    <w:sdtContent>
      <w:p w14:paraId="56B8830A" w14:textId="1EEA2F12" w:rsidR="0000159D" w:rsidRDefault="000015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13E4EE" w14:textId="411233A9" w:rsidR="5F0528A9" w:rsidRDefault="5F0528A9" w:rsidP="5F052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3F4C8" w14:textId="77777777" w:rsidR="00235D96" w:rsidRDefault="00235D96" w:rsidP="00D7047F">
      <w:pPr>
        <w:spacing w:after="0" w:line="240" w:lineRule="auto"/>
      </w:pPr>
      <w:r>
        <w:separator/>
      </w:r>
    </w:p>
  </w:footnote>
  <w:footnote w:type="continuationSeparator" w:id="0">
    <w:p w14:paraId="5683E22B" w14:textId="77777777" w:rsidR="00235D96" w:rsidRDefault="00235D96" w:rsidP="00D7047F">
      <w:pPr>
        <w:spacing w:after="0" w:line="240" w:lineRule="auto"/>
      </w:pPr>
      <w:r>
        <w:continuationSeparator/>
      </w:r>
    </w:p>
  </w:footnote>
  <w:footnote w:type="continuationNotice" w:id="1">
    <w:p w14:paraId="3C019F7E" w14:textId="77777777" w:rsidR="00235D96" w:rsidRDefault="00235D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2C74" w14:textId="78F994A0" w:rsidR="00D7047F" w:rsidRDefault="00D7047F">
    <w:pPr>
      <w:pStyle w:val="Header"/>
    </w:pPr>
  </w:p>
  <w:p w14:paraId="52C555A7" w14:textId="77777777" w:rsidR="00D7047F" w:rsidRDefault="00D70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CBA6" w14:textId="6718E1C9" w:rsidR="007E06D6" w:rsidRDefault="00932B4E">
    <w:pPr>
      <w:pStyle w:val="Header"/>
    </w:pPr>
    <w:r>
      <w:rPr>
        <w:noProof/>
      </w:rPr>
      <w:drawing>
        <wp:anchor distT="0" distB="0" distL="0" distR="0" simplePos="0" relativeHeight="251658240" behindDoc="1" locked="1" layoutInCell="1" allowOverlap="0" wp14:anchorId="409AD481" wp14:editId="10CB395A">
          <wp:simplePos x="0" y="0"/>
          <wp:positionH relativeFrom="page">
            <wp:posOffset>0</wp:posOffset>
          </wp:positionH>
          <wp:positionV relativeFrom="paragraph">
            <wp:posOffset>-481330</wp:posOffset>
          </wp:positionV>
          <wp:extent cx="7551420" cy="10718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top.png"/>
                  <pic:cNvPicPr/>
                </pic:nvPicPr>
                <pic:blipFill>
                  <a:blip r:embed="rId1">
                    <a:extLst>
                      <a:ext uri="{28A0092B-C50C-407E-A947-70E740481C1C}">
                        <a14:useLocalDpi xmlns:a14="http://schemas.microsoft.com/office/drawing/2010/main" val="0"/>
                      </a:ext>
                    </a:extLst>
                  </a:blip>
                  <a:stretch>
                    <a:fillRect/>
                  </a:stretch>
                </pic:blipFill>
                <pic:spPr>
                  <a:xfrm>
                    <a:off x="0" y="0"/>
                    <a:ext cx="755142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BA54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340pt;visibility:visible;mso-wrap-style:square" o:bullet="t">
        <v:imagedata r:id="rId1" o:title=""/>
      </v:shape>
    </w:pict>
  </w:numPicBullet>
  <w:abstractNum w:abstractNumId="0"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 w15:restartNumberingAfterBreak="0">
    <w:nsid w:val="15F92B2C"/>
    <w:multiLevelType w:val="hybridMultilevel"/>
    <w:tmpl w:val="F954A204"/>
    <w:lvl w:ilvl="0" w:tplc="876A7AF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7E7F14"/>
    <w:multiLevelType w:val="hybridMultilevel"/>
    <w:tmpl w:val="DF94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2544E"/>
    <w:multiLevelType w:val="hybridMultilevel"/>
    <w:tmpl w:val="F822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42BB2"/>
    <w:multiLevelType w:val="hybridMultilevel"/>
    <w:tmpl w:val="EE92F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BD631B9"/>
    <w:multiLevelType w:val="multilevel"/>
    <w:tmpl w:val="910C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F1856"/>
    <w:multiLevelType w:val="hybridMultilevel"/>
    <w:tmpl w:val="A180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30723"/>
    <w:multiLevelType w:val="hybridMultilevel"/>
    <w:tmpl w:val="D95C5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040208"/>
    <w:multiLevelType w:val="hybridMultilevel"/>
    <w:tmpl w:val="1F6C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006135"/>
    <w:multiLevelType w:val="hybridMultilevel"/>
    <w:tmpl w:val="D25004A8"/>
    <w:lvl w:ilvl="0" w:tplc="876A7A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280729"/>
    <w:multiLevelType w:val="hybridMultilevel"/>
    <w:tmpl w:val="BE52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1158729">
    <w:abstractNumId w:val="0"/>
  </w:num>
  <w:num w:numId="2" w16cid:durableId="1745879564">
    <w:abstractNumId w:val="11"/>
  </w:num>
  <w:num w:numId="3" w16cid:durableId="1528639876">
    <w:abstractNumId w:val="9"/>
  </w:num>
  <w:num w:numId="4" w16cid:durableId="1528329311">
    <w:abstractNumId w:val="9"/>
    <w:lvlOverride w:ilvl="0">
      <w:startOverride w:val="1"/>
    </w:lvlOverride>
  </w:num>
  <w:num w:numId="5" w16cid:durableId="1560170375">
    <w:abstractNumId w:val="3"/>
  </w:num>
  <w:num w:numId="6" w16cid:durableId="848104887">
    <w:abstractNumId w:val="8"/>
  </w:num>
  <w:num w:numId="7" w16cid:durableId="486243017">
    <w:abstractNumId w:val="1"/>
  </w:num>
  <w:num w:numId="8" w16cid:durableId="609631326">
    <w:abstractNumId w:val="2"/>
  </w:num>
  <w:num w:numId="9" w16cid:durableId="702680139">
    <w:abstractNumId w:val="10"/>
  </w:num>
  <w:num w:numId="10" w16cid:durableId="595401490">
    <w:abstractNumId w:val="7"/>
  </w:num>
  <w:num w:numId="11" w16cid:durableId="355428518">
    <w:abstractNumId w:val="12"/>
  </w:num>
  <w:num w:numId="12" w16cid:durableId="791364693">
    <w:abstractNumId w:val="4"/>
  </w:num>
  <w:num w:numId="13" w16cid:durableId="596213553">
    <w:abstractNumId w:val="6"/>
  </w:num>
  <w:num w:numId="14" w16cid:durableId="346172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7F"/>
    <w:rsid w:val="00001264"/>
    <w:rsid w:val="0000159D"/>
    <w:rsid w:val="00003FE8"/>
    <w:rsid w:val="00004B31"/>
    <w:rsid w:val="00004D97"/>
    <w:rsid w:val="00004F42"/>
    <w:rsid w:val="000100D2"/>
    <w:rsid w:val="00011D04"/>
    <w:rsid w:val="00011E3C"/>
    <w:rsid w:val="000131FF"/>
    <w:rsid w:val="0001656D"/>
    <w:rsid w:val="00022768"/>
    <w:rsid w:val="00030444"/>
    <w:rsid w:val="00031A0C"/>
    <w:rsid w:val="00035345"/>
    <w:rsid w:val="00040D77"/>
    <w:rsid w:val="000417FC"/>
    <w:rsid w:val="00043E14"/>
    <w:rsid w:val="00045356"/>
    <w:rsid w:val="00045968"/>
    <w:rsid w:val="00045AF4"/>
    <w:rsid w:val="00046BCC"/>
    <w:rsid w:val="00051363"/>
    <w:rsid w:val="000522D2"/>
    <w:rsid w:val="00056D9D"/>
    <w:rsid w:val="0005700E"/>
    <w:rsid w:val="00060469"/>
    <w:rsid w:val="0006216C"/>
    <w:rsid w:val="00066D5D"/>
    <w:rsid w:val="00072236"/>
    <w:rsid w:val="00073683"/>
    <w:rsid w:val="00075424"/>
    <w:rsid w:val="00075444"/>
    <w:rsid w:val="00081AE2"/>
    <w:rsid w:val="00084DF2"/>
    <w:rsid w:val="000855CE"/>
    <w:rsid w:val="000873D3"/>
    <w:rsid w:val="00095894"/>
    <w:rsid w:val="00097BA3"/>
    <w:rsid w:val="000A0771"/>
    <w:rsid w:val="000A645A"/>
    <w:rsid w:val="000A6C2E"/>
    <w:rsid w:val="000B3563"/>
    <w:rsid w:val="000B6F92"/>
    <w:rsid w:val="000C1439"/>
    <w:rsid w:val="000C6D41"/>
    <w:rsid w:val="000C7227"/>
    <w:rsid w:val="000C7E8D"/>
    <w:rsid w:val="000D10C9"/>
    <w:rsid w:val="000D5522"/>
    <w:rsid w:val="000D7E98"/>
    <w:rsid w:val="000E288C"/>
    <w:rsid w:val="000E2E44"/>
    <w:rsid w:val="000E48D1"/>
    <w:rsid w:val="000E5A60"/>
    <w:rsid w:val="000E6BAF"/>
    <w:rsid w:val="000F1BFD"/>
    <w:rsid w:val="000F1DE1"/>
    <w:rsid w:val="000F2CFE"/>
    <w:rsid w:val="000F428E"/>
    <w:rsid w:val="000F61DA"/>
    <w:rsid w:val="000F735C"/>
    <w:rsid w:val="000F765D"/>
    <w:rsid w:val="0010308F"/>
    <w:rsid w:val="001108BE"/>
    <w:rsid w:val="001109F2"/>
    <w:rsid w:val="0011479D"/>
    <w:rsid w:val="001168C8"/>
    <w:rsid w:val="00117E86"/>
    <w:rsid w:val="001218E1"/>
    <w:rsid w:val="00121B57"/>
    <w:rsid w:val="00121CFB"/>
    <w:rsid w:val="001247B9"/>
    <w:rsid w:val="00124CA9"/>
    <w:rsid w:val="0012663C"/>
    <w:rsid w:val="001274CB"/>
    <w:rsid w:val="001352DB"/>
    <w:rsid w:val="00140122"/>
    <w:rsid w:val="00140F06"/>
    <w:rsid w:val="001414D9"/>
    <w:rsid w:val="00144197"/>
    <w:rsid w:val="001442A6"/>
    <w:rsid w:val="001454F1"/>
    <w:rsid w:val="001511EE"/>
    <w:rsid w:val="00151DC8"/>
    <w:rsid w:val="0015242B"/>
    <w:rsid w:val="00156278"/>
    <w:rsid w:val="00156CD5"/>
    <w:rsid w:val="001573AF"/>
    <w:rsid w:val="00160FEB"/>
    <w:rsid w:val="001613AB"/>
    <w:rsid w:val="00162728"/>
    <w:rsid w:val="0016567A"/>
    <w:rsid w:val="001660B0"/>
    <w:rsid w:val="001662FA"/>
    <w:rsid w:val="0016779D"/>
    <w:rsid w:val="0017303C"/>
    <w:rsid w:val="001835BE"/>
    <w:rsid w:val="0018691D"/>
    <w:rsid w:val="00187479"/>
    <w:rsid w:val="001933C1"/>
    <w:rsid w:val="00194D84"/>
    <w:rsid w:val="00196D16"/>
    <w:rsid w:val="00197EC6"/>
    <w:rsid w:val="001A64D2"/>
    <w:rsid w:val="001A711F"/>
    <w:rsid w:val="001B042F"/>
    <w:rsid w:val="001B278E"/>
    <w:rsid w:val="001B4694"/>
    <w:rsid w:val="001B4DD7"/>
    <w:rsid w:val="001B5062"/>
    <w:rsid w:val="001C21D5"/>
    <w:rsid w:val="001C3CBF"/>
    <w:rsid w:val="001C3F32"/>
    <w:rsid w:val="001C4514"/>
    <w:rsid w:val="001C5599"/>
    <w:rsid w:val="001C5B5F"/>
    <w:rsid w:val="001C5C20"/>
    <w:rsid w:val="001C62BF"/>
    <w:rsid w:val="001C6D32"/>
    <w:rsid w:val="001D7FB6"/>
    <w:rsid w:val="001E1F14"/>
    <w:rsid w:val="001E629F"/>
    <w:rsid w:val="001E7DA8"/>
    <w:rsid w:val="001F03BB"/>
    <w:rsid w:val="001F1DAF"/>
    <w:rsid w:val="001F4403"/>
    <w:rsid w:val="001F4F66"/>
    <w:rsid w:val="001F7291"/>
    <w:rsid w:val="00201B47"/>
    <w:rsid w:val="00201CA1"/>
    <w:rsid w:val="002056B4"/>
    <w:rsid w:val="00212043"/>
    <w:rsid w:val="002126EC"/>
    <w:rsid w:val="00220494"/>
    <w:rsid w:val="0022161F"/>
    <w:rsid w:val="00224626"/>
    <w:rsid w:val="00230F59"/>
    <w:rsid w:val="00232A9D"/>
    <w:rsid w:val="00233B8D"/>
    <w:rsid w:val="002341F4"/>
    <w:rsid w:val="00234FB3"/>
    <w:rsid w:val="00235D96"/>
    <w:rsid w:val="00235FEF"/>
    <w:rsid w:val="00236DB6"/>
    <w:rsid w:val="0024056B"/>
    <w:rsid w:val="0024212A"/>
    <w:rsid w:val="00243882"/>
    <w:rsid w:val="00251920"/>
    <w:rsid w:val="00251E36"/>
    <w:rsid w:val="002521CD"/>
    <w:rsid w:val="002555DD"/>
    <w:rsid w:val="00257ADF"/>
    <w:rsid w:val="00260194"/>
    <w:rsid w:val="0026124D"/>
    <w:rsid w:val="002636D0"/>
    <w:rsid w:val="00265D7F"/>
    <w:rsid w:val="002663E0"/>
    <w:rsid w:val="00266CDC"/>
    <w:rsid w:val="00267350"/>
    <w:rsid w:val="002701F7"/>
    <w:rsid w:val="00272A16"/>
    <w:rsid w:val="002746E9"/>
    <w:rsid w:val="00274F47"/>
    <w:rsid w:val="0027736C"/>
    <w:rsid w:val="00280843"/>
    <w:rsid w:val="002836E5"/>
    <w:rsid w:val="00283F6B"/>
    <w:rsid w:val="002901A1"/>
    <w:rsid w:val="00291D55"/>
    <w:rsid w:val="002929FE"/>
    <w:rsid w:val="00294749"/>
    <w:rsid w:val="00296CE4"/>
    <w:rsid w:val="00297308"/>
    <w:rsid w:val="00297C60"/>
    <w:rsid w:val="002A3A82"/>
    <w:rsid w:val="002A3BEE"/>
    <w:rsid w:val="002B003B"/>
    <w:rsid w:val="002B2FCA"/>
    <w:rsid w:val="002B5160"/>
    <w:rsid w:val="002C095E"/>
    <w:rsid w:val="002C3FE7"/>
    <w:rsid w:val="002C62F5"/>
    <w:rsid w:val="002C7DAA"/>
    <w:rsid w:val="002D1420"/>
    <w:rsid w:val="002D16DE"/>
    <w:rsid w:val="002D3AB9"/>
    <w:rsid w:val="002E555E"/>
    <w:rsid w:val="002E5C3D"/>
    <w:rsid w:val="002E66DC"/>
    <w:rsid w:val="002E78E3"/>
    <w:rsid w:val="002F03B0"/>
    <w:rsid w:val="002F2F03"/>
    <w:rsid w:val="002F57C9"/>
    <w:rsid w:val="002F6868"/>
    <w:rsid w:val="0030120C"/>
    <w:rsid w:val="0030151A"/>
    <w:rsid w:val="00304D66"/>
    <w:rsid w:val="0030618C"/>
    <w:rsid w:val="00306C83"/>
    <w:rsid w:val="003079A1"/>
    <w:rsid w:val="00314475"/>
    <w:rsid w:val="00321998"/>
    <w:rsid w:val="0032278A"/>
    <w:rsid w:val="00327034"/>
    <w:rsid w:val="00330271"/>
    <w:rsid w:val="00330466"/>
    <w:rsid w:val="00331329"/>
    <w:rsid w:val="0033245F"/>
    <w:rsid w:val="00334E0C"/>
    <w:rsid w:val="00336E05"/>
    <w:rsid w:val="00340339"/>
    <w:rsid w:val="00351DE5"/>
    <w:rsid w:val="00354BA4"/>
    <w:rsid w:val="00354C92"/>
    <w:rsid w:val="0035529D"/>
    <w:rsid w:val="0035766D"/>
    <w:rsid w:val="00357FC0"/>
    <w:rsid w:val="003608E0"/>
    <w:rsid w:val="00361172"/>
    <w:rsid w:val="003614C7"/>
    <w:rsid w:val="00370377"/>
    <w:rsid w:val="003709C5"/>
    <w:rsid w:val="003742A9"/>
    <w:rsid w:val="0037550B"/>
    <w:rsid w:val="003774CE"/>
    <w:rsid w:val="003805CE"/>
    <w:rsid w:val="0038177F"/>
    <w:rsid w:val="00383024"/>
    <w:rsid w:val="003841A9"/>
    <w:rsid w:val="00390495"/>
    <w:rsid w:val="00391EB2"/>
    <w:rsid w:val="00393BF6"/>
    <w:rsid w:val="00394574"/>
    <w:rsid w:val="003945F6"/>
    <w:rsid w:val="00394EF8"/>
    <w:rsid w:val="003A0BDA"/>
    <w:rsid w:val="003A1902"/>
    <w:rsid w:val="003A3589"/>
    <w:rsid w:val="003A4736"/>
    <w:rsid w:val="003A4CF7"/>
    <w:rsid w:val="003A6A34"/>
    <w:rsid w:val="003B26C5"/>
    <w:rsid w:val="003C1967"/>
    <w:rsid w:val="003C5375"/>
    <w:rsid w:val="003C78EE"/>
    <w:rsid w:val="003D163E"/>
    <w:rsid w:val="003D2C98"/>
    <w:rsid w:val="003D4A25"/>
    <w:rsid w:val="003D626C"/>
    <w:rsid w:val="003E0F7D"/>
    <w:rsid w:val="003E2C84"/>
    <w:rsid w:val="003E2E0A"/>
    <w:rsid w:val="003E31C8"/>
    <w:rsid w:val="003E4F51"/>
    <w:rsid w:val="003F29CA"/>
    <w:rsid w:val="003F3817"/>
    <w:rsid w:val="003F4719"/>
    <w:rsid w:val="003F6AA8"/>
    <w:rsid w:val="0040208A"/>
    <w:rsid w:val="00403151"/>
    <w:rsid w:val="0040454D"/>
    <w:rsid w:val="00407E7D"/>
    <w:rsid w:val="00412DCF"/>
    <w:rsid w:val="00413A06"/>
    <w:rsid w:val="0042219A"/>
    <w:rsid w:val="004225C2"/>
    <w:rsid w:val="004240E7"/>
    <w:rsid w:val="00424472"/>
    <w:rsid w:val="00427D07"/>
    <w:rsid w:val="00427DB7"/>
    <w:rsid w:val="00432FD8"/>
    <w:rsid w:val="0043448A"/>
    <w:rsid w:val="00435D82"/>
    <w:rsid w:val="00437F78"/>
    <w:rsid w:val="004417D4"/>
    <w:rsid w:val="00443D6D"/>
    <w:rsid w:val="004462E4"/>
    <w:rsid w:val="00447C92"/>
    <w:rsid w:val="00453EB0"/>
    <w:rsid w:val="00454F68"/>
    <w:rsid w:val="00455D92"/>
    <w:rsid w:val="00455D9D"/>
    <w:rsid w:val="00455E79"/>
    <w:rsid w:val="00456594"/>
    <w:rsid w:val="00456E08"/>
    <w:rsid w:val="00462B34"/>
    <w:rsid w:val="004647F1"/>
    <w:rsid w:val="004659BD"/>
    <w:rsid w:val="00465AD2"/>
    <w:rsid w:val="0046727E"/>
    <w:rsid w:val="00467409"/>
    <w:rsid w:val="00467D4A"/>
    <w:rsid w:val="00471FCD"/>
    <w:rsid w:val="00472B3E"/>
    <w:rsid w:val="004733AC"/>
    <w:rsid w:val="004737B0"/>
    <w:rsid w:val="00474857"/>
    <w:rsid w:val="00481AAF"/>
    <w:rsid w:val="004859A5"/>
    <w:rsid w:val="004876D9"/>
    <w:rsid w:val="00487E86"/>
    <w:rsid w:val="00496E00"/>
    <w:rsid w:val="004979E8"/>
    <w:rsid w:val="004A00F1"/>
    <w:rsid w:val="004A2CC5"/>
    <w:rsid w:val="004A451D"/>
    <w:rsid w:val="004A571C"/>
    <w:rsid w:val="004A6CDC"/>
    <w:rsid w:val="004B673E"/>
    <w:rsid w:val="004C0156"/>
    <w:rsid w:val="004C121F"/>
    <w:rsid w:val="004C1E8E"/>
    <w:rsid w:val="004C5BC3"/>
    <w:rsid w:val="004C6EDC"/>
    <w:rsid w:val="004C7514"/>
    <w:rsid w:val="004C7DA1"/>
    <w:rsid w:val="004D03D9"/>
    <w:rsid w:val="004D17F6"/>
    <w:rsid w:val="004D5FD1"/>
    <w:rsid w:val="004D610F"/>
    <w:rsid w:val="004E18AF"/>
    <w:rsid w:val="004E1F29"/>
    <w:rsid w:val="004E5DC7"/>
    <w:rsid w:val="004E7C72"/>
    <w:rsid w:val="004F2EB6"/>
    <w:rsid w:val="004F48C6"/>
    <w:rsid w:val="004F625D"/>
    <w:rsid w:val="004F64F8"/>
    <w:rsid w:val="00500B1F"/>
    <w:rsid w:val="00502E59"/>
    <w:rsid w:val="00504553"/>
    <w:rsid w:val="00505CE5"/>
    <w:rsid w:val="005123B4"/>
    <w:rsid w:val="00512E2E"/>
    <w:rsid w:val="00514F28"/>
    <w:rsid w:val="00516023"/>
    <w:rsid w:val="005171B5"/>
    <w:rsid w:val="00522FC8"/>
    <w:rsid w:val="00524230"/>
    <w:rsid w:val="0052489C"/>
    <w:rsid w:val="00526CF0"/>
    <w:rsid w:val="005331BE"/>
    <w:rsid w:val="00535512"/>
    <w:rsid w:val="005358AA"/>
    <w:rsid w:val="0053613C"/>
    <w:rsid w:val="005364A4"/>
    <w:rsid w:val="005447BE"/>
    <w:rsid w:val="00546574"/>
    <w:rsid w:val="00546A50"/>
    <w:rsid w:val="005473F7"/>
    <w:rsid w:val="0055289B"/>
    <w:rsid w:val="00555E93"/>
    <w:rsid w:val="00556D7E"/>
    <w:rsid w:val="00560138"/>
    <w:rsid w:val="00560C2D"/>
    <w:rsid w:val="00562F19"/>
    <w:rsid w:val="00567D1F"/>
    <w:rsid w:val="00571CA2"/>
    <w:rsid w:val="005722C7"/>
    <w:rsid w:val="00574547"/>
    <w:rsid w:val="005748DF"/>
    <w:rsid w:val="00576A65"/>
    <w:rsid w:val="00580F2F"/>
    <w:rsid w:val="00581BB0"/>
    <w:rsid w:val="005824AC"/>
    <w:rsid w:val="00583366"/>
    <w:rsid w:val="00583C29"/>
    <w:rsid w:val="005849CB"/>
    <w:rsid w:val="00585DD1"/>
    <w:rsid w:val="00586EE0"/>
    <w:rsid w:val="0059140E"/>
    <w:rsid w:val="0059197C"/>
    <w:rsid w:val="00593FA4"/>
    <w:rsid w:val="0059635B"/>
    <w:rsid w:val="005A28CA"/>
    <w:rsid w:val="005A4962"/>
    <w:rsid w:val="005A5D69"/>
    <w:rsid w:val="005A72AE"/>
    <w:rsid w:val="005B33ED"/>
    <w:rsid w:val="005B3F9E"/>
    <w:rsid w:val="005B41DE"/>
    <w:rsid w:val="005B551D"/>
    <w:rsid w:val="005B5B1E"/>
    <w:rsid w:val="005C33FC"/>
    <w:rsid w:val="005C6816"/>
    <w:rsid w:val="005D262E"/>
    <w:rsid w:val="005D2E0D"/>
    <w:rsid w:val="005D71E9"/>
    <w:rsid w:val="005E1369"/>
    <w:rsid w:val="005E6EF8"/>
    <w:rsid w:val="005F308A"/>
    <w:rsid w:val="005F5042"/>
    <w:rsid w:val="005F53D4"/>
    <w:rsid w:val="005F65E5"/>
    <w:rsid w:val="00601840"/>
    <w:rsid w:val="00604784"/>
    <w:rsid w:val="00606346"/>
    <w:rsid w:val="006064C6"/>
    <w:rsid w:val="00606BD1"/>
    <w:rsid w:val="006100A3"/>
    <w:rsid w:val="00610D4B"/>
    <w:rsid w:val="00614E98"/>
    <w:rsid w:val="006159B0"/>
    <w:rsid w:val="00615CB1"/>
    <w:rsid w:val="0061780F"/>
    <w:rsid w:val="00620BAC"/>
    <w:rsid w:val="0062243E"/>
    <w:rsid w:val="0062269B"/>
    <w:rsid w:val="006233E2"/>
    <w:rsid w:val="00623880"/>
    <w:rsid w:val="00626593"/>
    <w:rsid w:val="006266D2"/>
    <w:rsid w:val="00632049"/>
    <w:rsid w:val="006406E5"/>
    <w:rsid w:val="006429D5"/>
    <w:rsid w:val="006441E2"/>
    <w:rsid w:val="00644F6B"/>
    <w:rsid w:val="00650284"/>
    <w:rsid w:val="00653D59"/>
    <w:rsid w:val="006569B3"/>
    <w:rsid w:val="00657CE7"/>
    <w:rsid w:val="00657D7B"/>
    <w:rsid w:val="00661313"/>
    <w:rsid w:val="00663196"/>
    <w:rsid w:val="00664A5C"/>
    <w:rsid w:val="00665F43"/>
    <w:rsid w:val="006672A1"/>
    <w:rsid w:val="006700DF"/>
    <w:rsid w:val="0067110D"/>
    <w:rsid w:val="00671D6D"/>
    <w:rsid w:val="00673014"/>
    <w:rsid w:val="0067328E"/>
    <w:rsid w:val="006749D6"/>
    <w:rsid w:val="00677194"/>
    <w:rsid w:val="00677966"/>
    <w:rsid w:val="00677A2A"/>
    <w:rsid w:val="00680028"/>
    <w:rsid w:val="00681107"/>
    <w:rsid w:val="00682B70"/>
    <w:rsid w:val="00684B2E"/>
    <w:rsid w:val="00684DAB"/>
    <w:rsid w:val="006866F6"/>
    <w:rsid w:val="006901AE"/>
    <w:rsid w:val="00691194"/>
    <w:rsid w:val="00694034"/>
    <w:rsid w:val="006949CF"/>
    <w:rsid w:val="00695BD1"/>
    <w:rsid w:val="00695CB1"/>
    <w:rsid w:val="006A0209"/>
    <w:rsid w:val="006A6F24"/>
    <w:rsid w:val="006B41D2"/>
    <w:rsid w:val="006B4BDA"/>
    <w:rsid w:val="006B5E5C"/>
    <w:rsid w:val="006B68AE"/>
    <w:rsid w:val="006B7032"/>
    <w:rsid w:val="006B7A09"/>
    <w:rsid w:val="006C04F1"/>
    <w:rsid w:val="006C41E5"/>
    <w:rsid w:val="006C52B2"/>
    <w:rsid w:val="006C5C2E"/>
    <w:rsid w:val="006C5F27"/>
    <w:rsid w:val="006C7038"/>
    <w:rsid w:val="006D18AF"/>
    <w:rsid w:val="006D1FBE"/>
    <w:rsid w:val="006D4CE8"/>
    <w:rsid w:val="006D502A"/>
    <w:rsid w:val="006D5AE1"/>
    <w:rsid w:val="006D74DA"/>
    <w:rsid w:val="006E0017"/>
    <w:rsid w:val="006E2E83"/>
    <w:rsid w:val="006E5153"/>
    <w:rsid w:val="006F46A4"/>
    <w:rsid w:val="006F583F"/>
    <w:rsid w:val="0070431C"/>
    <w:rsid w:val="007064AC"/>
    <w:rsid w:val="007071B1"/>
    <w:rsid w:val="00707236"/>
    <w:rsid w:val="00707F6A"/>
    <w:rsid w:val="007161BE"/>
    <w:rsid w:val="00717E00"/>
    <w:rsid w:val="0072228F"/>
    <w:rsid w:val="00725AE2"/>
    <w:rsid w:val="00726775"/>
    <w:rsid w:val="00726DDA"/>
    <w:rsid w:val="00731C93"/>
    <w:rsid w:val="007421A1"/>
    <w:rsid w:val="00746142"/>
    <w:rsid w:val="0075119D"/>
    <w:rsid w:val="007545EE"/>
    <w:rsid w:val="00757E4A"/>
    <w:rsid w:val="00762350"/>
    <w:rsid w:val="0076483D"/>
    <w:rsid w:val="00765545"/>
    <w:rsid w:val="00766586"/>
    <w:rsid w:val="00771401"/>
    <w:rsid w:val="0077185E"/>
    <w:rsid w:val="00782EA3"/>
    <w:rsid w:val="00783F11"/>
    <w:rsid w:val="007857E3"/>
    <w:rsid w:val="00787B1C"/>
    <w:rsid w:val="00790F0F"/>
    <w:rsid w:val="00795738"/>
    <w:rsid w:val="007A22E5"/>
    <w:rsid w:val="007A36B7"/>
    <w:rsid w:val="007A3B23"/>
    <w:rsid w:val="007A5B31"/>
    <w:rsid w:val="007A7CC8"/>
    <w:rsid w:val="007B0CD7"/>
    <w:rsid w:val="007B0DEA"/>
    <w:rsid w:val="007B3E11"/>
    <w:rsid w:val="007B6157"/>
    <w:rsid w:val="007B678C"/>
    <w:rsid w:val="007C0800"/>
    <w:rsid w:val="007C0C71"/>
    <w:rsid w:val="007C34A5"/>
    <w:rsid w:val="007C3B03"/>
    <w:rsid w:val="007C4CD0"/>
    <w:rsid w:val="007D1789"/>
    <w:rsid w:val="007E06D6"/>
    <w:rsid w:val="007E255F"/>
    <w:rsid w:val="007E371E"/>
    <w:rsid w:val="007E53CC"/>
    <w:rsid w:val="007E5F5C"/>
    <w:rsid w:val="007E6AF9"/>
    <w:rsid w:val="007E780B"/>
    <w:rsid w:val="007F0760"/>
    <w:rsid w:val="007F12B2"/>
    <w:rsid w:val="007F4FFC"/>
    <w:rsid w:val="007F7610"/>
    <w:rsid w:val="00802AEE"/>
    <w:rsid w:val="0080349E"/>
    <w:rsid w:val="00804D06"/>
    <w:rsid w:val="0080637F"/>
    <w:rsid w:val="008065AD"/>
    <w:rsid w:val="00813728"/>
    <w:rsid w:val="00815DB4"/>
    <w:rsid w:val="008165B3"/>
    <w:rsid w:val="00816EDF"/>
    <w:rsid w:val="00817EFC"/>
    <w:rsid w:val="0082110E"/>
    <w:rsid w:val="00821477"/>
    <w:rsid w:val="008234A5"/>
    <w:rsid w:val="00824E0F"/>
    <w:rsid w:val="0083205B"/>
    <w:rsid w:val="008360AC"/>
    <w:rsid w:val="00841C41"/>
    <w:rsid w:val="00841C95"/>
    <w:rsid w:val="0084281E"/>
    <w:rsid w:val="008429DE"/>
    <w:rsid w:val="008447FB"/>
    <w:rsid w:val="00844A3E"/>
    <w:rsid w:val="00846556"/>
    <w:rsid w:val="008470AB"/>
    <w:rsid w:val="0085127F"/>
    <w:rsid w:val="00853BF6"/>
    <w:rsid w:val="00857C09"/>
    <w:rsid w:val="00857EE7"/>
    <w:rsid w:val="00863103"/>
    <w:rsid w:val="00866CFF"/>
    <w:rsid w:val="00873255"/>
    <w:rsid w:val="0087480A"/>
    <w:rsid w:val="00877D2D"/>
    <w:rsid w:val="00880204"/>
    <w:rsid w:val="00884786"/>
    <w:rsid w:val="008857B3"/>
    <w:rsid w:val="0088682A"/>
    <w:rsid w:val="00887FF3"/>
    <w:rsid w:val="00891890"/>
    <w:rsid w:val="008A16E6"/>
    <w:rsid w:val="008A29E1"/>
    <w:rsid w:val="008A61E2"/>
    <w:rsid w:val="008B09F2"/>
    <w:rsid w:val="008C045F"/>
    <w:rsid w:val="008C5B0D"/>
    <w:rsid w:val="008D110D"/>
    <w:rsid w:val="008D24C5"/>
    <w:rsid w:val="008D3109"/>
    <w:rsid w:val="008E26FE"/>
    <w:rsid w:val="008E2CFA"/>
    <w:rsid w:val="008E3D12"/>
    <w:rsid w:val="008E4888"/>
    <w:rsid w:val="008F23AD"/>
    <w:rsid w:val="008F3B30"/>
    <w:rsid w:val="008F44BE"/>
    <w:rsid w:val="00900BE9"/>
    <w:rsid w:val="009011CF"/>
    <w:rsid w:val="00902DF6"/>
    <w:rsid w:val="00907A15"/>
    <w:rsid w:val="009116C7"/>
    <w:rsid w:val="00914AFC"/>
    <w:rsid w:val="00914DB2"/>
    <w:rsid w:val="009200AF"/>
    <w:rsid w:val="009222AF"/>
    <w:rsid w:val="009271D6"/>
    <w:rsid w:val="0093209C"/>
    <w:rsid w:val="00932B4E"/>
    <w:rsid w:val="0093333A"/>
    <w:rsid w:val="00935D2A"/>
    <w:rsid w:val="00936958"/>
    <w:rsid w:val="009408AA"/>
    <w:rsid w:val="0094265C"/>
    <w:rsid w:val="00942BE2"/>
    <w:rsid w:val="00943433"/>
    <w:rsid w:val="0094640D"/>
    <w:rsid w:val="00950523"/>
    <w:rsid w:val="00952176"/>
    <w:rsid w:val="00954A58"/>
    <w:rsid w:val="00955069"/>
    <w:rsid w:val="0095722D"/>
    <w:rsid w:val="00960D0C"/>
    <w:rsid w:val="00961CC1"/>
    <w:rsid w:val="00965DB7"/>
    <w:rsid w:val="00965ECC"/>
    <w:rsid w:val="00974BA3"/>
    <w:rsid w:val="00980490"/>
    <w:rsid w:val="00981A66"/>
    <w:rsid w:val="009823E8"/>
    <w:rsid w:val="00982B2D"/>
    <w:rsid w:val="00984632"/>
    <w:rsid w:val="0099265E"/>
    <w:rsid w:val="00995EBE"/>
    <w:rsid w:val="00996612"/>
    <w:rsid w:val="009A0D84"/>
    <w:rsid w:val="009A11C4"/>
    <w:rsid w:val="009A1FE0"/>
    <w:rsid w:val="009A3D55"/>
    <w:rsid w:val="009A76B7"/>
    <w:rsid w:val="009A77D3"/>
    <w:rsid w:val="009A7E28"/>
    <w:rsid w:val="009A7FA9"/>
    <w:rsid w:val="009B1396"/>
    <w:rsid w:val="009C0679"/>
    <w:rsid w:val="009C0C10"/>
    <w:rsid w:val="009C1022"/>
    <w:rsid w:val="009C6B68"/>
    <w:rsid w:val="009C757A"/>
    <w:rsid w:val="009C778F"/>
    <w:rsid w:val="009D135E"/>
    <w:rsid w:val="009D1CC2"/>
    <w:rsid w:val="009D533E"/>
    <w:rsid w:val="009D5706"/>
    <w:rsid w:val="009D5FBA"/>
    <w:rsid w:val="009D685F"/>
    <w:rsid w:val="009E26C7"/>
    <w:rsid w:val="009E5FE4"/>
    <w:rsid w:val="009E617E"/>
    <w:rsid w:val="009E72D8"/>
    <w:rsid w:val="009F0E3C"/>
    <w:rsid w:val="009F1762"/>
    <w:rsid w:val="009F2508"/>
    <w:rsid w:val="009F3B78"/>
    <w:rsid w:val="00A01325"/>
    <w:rsid w:val="00A02DD6"/>
    <w:rsid w:val="00A077A8"/>
    <w:rsid w:val="00A07835"/>
    <w:rsid w:val="00A16956"/>
    <w:rsid w:val="00A1741A"/>
    <w:rsid w:val="00A20843"/>
    <w:rsid w:val="00A20A3F"/>
    <w:rsid w:val="00A21824"/>
    <w:rsid w:val="00A22CA3"/>
    <w:rsid w:val="00A22E1C"/>
    <w:rsid w:val="00A251A5"/>
    <w:rsid w:val="00A32DDF"/>
    <w:rsid w:val="00A36112"/>
    <w:rsid w:val="00A37E21"/>
    <w:rsid w:val="00A402DC"/>
    <w:rsid w:val="00A4179E"/>
    <w:rsid w:val="00A44B08"/>
    <w:rsid w:val="00A52B3E"/>
    <w:rsid w:val="00A53795"/>
    <w:rsid w:val="00A549F7"/>
    <w:rsid w:val="00A575D8"/>
    <w:rsid w:val="00A57AED"/>
    <w:rsid w:val="00A61166"/>
    <w:rsid w:val="00A612E8"/>
    <w:rsid w:val="00A61E82"/>
    <w:rsid w:val="00A62C10"/>
    <w:rsid w:val="00A63DF2"/>
    <w:rsid w:val="00A65887"/>
    <w:rsid w:val="00A70061"/>
    <w:rsid w:val="00A70B4E"/>
    <w:rsid w:val="00A71DCE"/>
    <w:rsid w:val="00A729B5"/>
    <w:rsid w:val="00A732AF"/>
    <w:rsid w:val="00A74780"/>
    <w:rsid w:val="00A756F3"/>
    <w:rsid w:val="00A76CC6"/>
    <w:rsid w:val="00A778D7"/>
    <w:rsid w:val="00A83A43"/>
    <w:rsid w:val="00A8482D"/>
    <w:rsid w:val="00A851EA"/>
    <w:rsid w:val="00A90290"/>
    <w:rsid w:val="00A9150D"/>
    <w:rsid w:val="00A9317E"/>
    <w:rsid w:val="00A94956"/>
    <w:rsid w:val="00A96A66"/>
    <w:rsid w:val="00AA35A1"/>
    <w:rsid w:val="00AA556E"/>
    <w:rsid w:val="00AB4EBB"/>
    <w:rsid w:val="00AB628F"/>
    <w:rsid w:val="00AC0022"/>
    <w:rsid w:val="00AC0C76"/>
    <w:rsid w:val="00AC2B4A"/>
    <w:rsid w:val="00AC3C56"/>
    <w:rsid w:val="00AC4A5D"/>
    <w:rsid w:val="00AD1162"/>
    <w:rsid w:val="00AD1D48"/>
    <w:rsid w:val="00AD2F18"/>
    <w:rsid w:val="00AD4D59"/>
    <w:rsid w:val="00AE125F"/>
    <w:rsid w:val="00AE230F"/>
    <w:rsid w:val="00AE2F73"/>
    <w:rsid w:val="00AE3140"/>
    <w:rsid w:val="00AE3E94"/>
    <w:rsid w:val="00AE3EC6"/>
    <w:rsid w:val="00AF066C"/>
    <w:rsid w:val="00AF1F79"/>
    <w:rsid w:val="00AF2A58"/>
    <w:rsid w:val="00AF41B4"/>
    <w:rsid w:val="00AF593E"/>
    <w:rsid w:val="00AF67E6"/>
    <w:rsid w:val="00B0147B"/>
    <w:rsid w:val="00B036AB"/>
    <w:rsid w:val="00B04828"/>
    <w:rsid w:val="00B06DC1"/>
    <w:rsid w:val="00B1082A"/>
    <w:rsid w:val="00B12D6A"/>
    <w:rsid w:val="00B14474"/>
    <w:rsid w:val="00B17583"/>
    <w:rsid w:val="00B22486"/>
    <w:rsid w:val="00B22E22"/>
    <w:rsid w:val="00B24C41"/>
    <w:rsid w:val="00B26017"/>
    <w:rsid w:val="00B27F86"/>
    <w:rsid w:val="00B31176"/>
    <w:rsid w:val="00B358C2"/>
    <w:rsid w:val="00B35A4C"/>
    <w:rsid w:val="00B42C7D"/>
    <w:rsid w:val="00B45696"/>
    <w:rsid w:val="00B46929"/>
    <w:rsid w:val="00B5059F"/>
    <w:rsid w:val="00B53A44"/>
    <w:rsid w:val="00B55019"/>
    <w:rsid w:val="00B616DE"/>
    <w:rsid w:val="00B6555A"/>
    <w:rsid w:val="00B71095"/>
    <w:rsid w:val="00B7179C"/>
    <w:rsid w:val="00B71FC1"/>
    <w:rsid w:val="00B77668"/>
    <w:rsid w:val="00B800C9"/>
    <w:rsid w:val="00B81081"/>
    <w:rsid w:val="00B81710"/>
    <w:rsid w:val="00B81811"/>
    <w:rsid w:val="00B823E7"/>
    <w:rsid w:val="00B83706"/>
    <w:rsid w:val="00B83D91"/>
    <w:rsid w:val="00B83DCE"/>
    <w:rsid w:val="00B85B9D"/>
    <w:rsid w:val="00B87180"/>
    <w:rsid w:val="00B90A76"/>
    <w:rsid w:val="00B92C10"/>
    <w:rsid w:val="00BA05E9"/>
    <w:rsid w:val="00BA15D7"/>
    <w:rsid w:val="00BA1F77"/>
    <w:rsid w:val="00BA54A6"/>
    <w:rsid w:val="00BA6194"/>
    <w:rsid w:val="00BA7675"/>
    <w:rsid w:val="00BA7AAA"/>
    <w:rsid w:val="00BB1063"/>
    <w:rsid w:val="00BB1233"/>
    <w:rsid w:val="00BB465D"/>
    <w:rsid w:val="00BB590E"/>
    <w:rsid w:val="00BB61F5"/>
    <w:rsid w:val="00BB7C11"/>
    <w:rsid w:val="00BC0A0A"/>
    <w:rsid w:val="00BC27BA"/>
    <w:rsid w:val="00BC420D"/>
    <w:rsid w:val="00BC4814"/>
    <w:rsid w:val="00BD161D"/>
    <w:rsid w:val="00BD5310"/>
    <w:rsid w:val="00BD6886"/>
    <w:rsid w:val="00BE3769"/>
    <w:rsid w:val="00BE3D4F"/>
    <w:rsid w:val="00BE4D97"/>
    <w:rsid w:val="00BE5874"/>
    <w:rsid w:val="00BE60FD"/>
    <w:rsid w:val="00BE6CFD"/>
    <w:rsid w:val="00BF5993"/>
    <w:rsid w:val="00BF7690"/>
    <w:rsid w:val="00C003F6"/>
    <w:rsid w:val="00C03B17"/>
    <w:rsid w:val="00C03FA5"/>
    <w:rsid w:val="00C146BA"/>
    <w:rsid w:val="00C15121"/>
    <w:rsid w:val="00C229C1"/>
    <w:rsid w:val="00C23491"/>
    <w:rsid w:val="00C32603"/>
    <w:rsid w:val="00C332FF"/>
    <w:rsid w:val="00C34AE4"/>
    <w:rsid w:val="00C36B6B"/>
    <w:rsid w:val="00C43DAA"/>
    <w:rsid w:val="00C4446E"/>
    <w:rsid w:val="00C522AF"/>
    <w:rsid w:val="00C54225"/>
    <w:rsid w:val="00C61434"/>
    <w:rsid w:val="00C61A49"/>
    <w:rsid w:val="00C6290C"/>
    <w:rsid w:val="00C808DB"/>
    <w:rsid w:val="00C80B27"/>
    <w:rsid w:val="00C85268"/>
    <w:rsid w:val="00C875D1"/>
    <w:rsid w:val="00C91A79"/>
    <w:rsid w:val="00C92D31"/>
    <w:rsid w:val="00C96111"/>
    <w:rsid w:val="00C979CA"/>
    <w:rsid w:val="00CA5F31"/>
    <w:rsid w:val="00CB06DD"/>
    <w:rsid w:val="00CB0B12"/>
    <w:rsid w:val="00CB2356"/>
    <w:rsid w:val="00CB64E8"/>
    <w:rsid w:val="00CB7AE8"/>
    <w:rsid w:val="00CC0317"/>
    <w:rsid w:val="00CC1948"/>
    <w:rsid w:val="00CC75B9"/>
    <w:rsid w:val="00CD0A46"/>
    <w:rsid w:val="00CD2EF2"/>
    <w:rsid w:val="00CD3D2D"/>
    <w:rsid w:val="00CD634B"/>
    <w:rsid w:val="00CE07FD"/>
    <w:rsid w:val="00CF0E3F"/>
    <w:rsid w:val="00CF1E5D"/>
    <w:rsid w:val="00CF364F"/>
    <w:rsid w:val="00D004C5"/>
    <w:rsid w:val="00D01DE7"/>
    <w:rsid w:val="00D03AD6"/>
    <w:rsid w:val="00D0481B"/>
    <w:rsid w:val="00D04DD0"/>
    <w:rsid w:val="00D04F5C"/>
    <w:rsid w:val="00D057E4"/>
    <w:rsid w:val="00D13063"/>
    <w:rsid w:val="00D13907"/>
    <w:rsid w:val="00D14156"/>
    <w:rsid w:val="00D15A78"/>
    <w:rsid w:val="00D241E1"/>
    <w:rsid w:val="00D24FE8"/>
    <w:rsid w:val="00D254A7"/>
    <w:rsid w:val="00D25B96"/>
    <w:rsid w:val="00D319F2"/>
    <w:rsid w:val="00D31D28"/>
    <w:rsid w:val="00D3292A"/>
    <w:rsid w:val="00D35211"/>
    <w:rsid w:val="00D35BDE"/>
    <w:rsid w:val="00D36583"/>
    <w:rsid w:val="00D36947"/>
    <w:rsid w:val="00D3696E"/>
    <w:rsid w:val="00D376E9"/>
    <w:rsid w:val="00D401D8"/>
    <w:rsid w:val="00D40363"/>
    <w:rsid w:val="00D418C0"/>
    <w:rsid w:val="00D419C3"/>
    <w:rsid w:val="00D427C1"/>
    <w:rsid w:val="00D46184"/>
    <w:rsid w:val="00D4747B"/>
    <w:rsid w:val="00D52B49"/>
    <w:rsid w:val="00D5350D"/>
    <w:rsid w:val="00D5508C"/>
    <w:rsid w:val="00D55F2F"/>
    <w:rsid w:val="00D56097"/>
    <w:rsid w:val="00D60084"/>
    <w:rsid w:val="00D62706"/>
    <w:rsid w:val="00D67065"/>
    <w:rsid w:val="00D7002D"/>
    <w:rsid w:val="00D7047F"/>
    <w:rsid w:val="00D70A4B"/>
    <w:rsid w:val="00D73C85"/>
    <w:rsid w:val="00D768F7"/>
    <w:rsid w:val="00D76CF0"/>
    <w:rsid w:val="00D8227B"/>
    <w:rsid w:val="00D836C5"/>
    <w:rsid w:val="00D8412E"/>
    <w:rsid w:val="00D854A0"/>
    <w:rsid w:val="00D90566"/>
    <w:rsid w:val="00D90B15"/>
    <w:rsid w:val="00D92F0F"/>
    <w:rsid w:val="00D93821"/>
    <w:rsid w:val="00D96409"/>
    <w:rsid w:val="00D973D3"/>
    <w:rsid w:val="00DA3E5E"/>
    <w:rsid w:val="00DA4DCB"/>
    <w:rsid w:val="00DA5CFE"/>
    <w:rsid w:val="00DA5E46"/>
    <w:rsid w:val="00DB4FC5"/>
    <w:rsid w:val="00DB5F8D"/>
    <w:rsid w:val="00DB70ED"/>
    <w:rsid w:val="00DC1B61"/>
    <w:rsid w:val="00DC236C"/>
    <w:rsid w:val="00DC3744"/>
    <w:rsid w:val="00DC5DE0"/>
    <w:rsid w:val="00DC672D"/>
    <w:rsid w:val="00DD0536"/>
    <w:rsid w:val="00DD0DE4"/>
    <w:rsid w:val="00DD37AE"/>
    <w:rsid w:val="00DD4D77"/>
    <w:rsid w:val="00DE68AB"/>
    <w:rsid w:val="00DF1F14"/>
    <w:rsid w:val="00DF3AD6"/>
    <w:rsid w:val="00DF747D"/>
    <w:rsid w:val="00E0049B"/>
    <w:rsid w:val="00E00C57"/>
    <w:rsid w:val="00E03605"/>
    <w:rsid w:val="00E0400E"/>
    <w:rsid w:val="00E05559"/>
    <w:rsid w:val="00E130E3"/>
    <w:rsid w:val="00E16DB6"/>
    <w:rsid w:val="00E17057"/>
    <w:rsid w:val="00E20469"/>
    <w:rsid w:val="00E211BA"/>
    <w:rsid w:val="00E24325"/>
    <w:rsid w:val="00E304B3"/>
    <w:rsid w:val="00E3261C"/>
    <w:rsid w:val="00E417CB"/>
    <w:rsid w:val="00E41CE2"/>
    <w:rsid w:val="00E46477"/>
    <w:rsid w:val="00E50C6F"/>
    <w:rsid w:val="00E53C70"/>
    <w:rsid w:val="00E54325"/>
    <w:rsid w:val="00E60C12"/>
    <w:rsid w:val="00E61F5A"/>
    <w:rsid w:val="00E72728"/>
    <w:rsid w:val="00E7306C"/>
    <w:rsid w:val="00E732C3"/>
    <w:rsid w:val="00E743A6"/>
    <w:rsid w:val="00E754EC"/>
    <w:rsid w:val="00E812C0"/>
    <w:rsid w:val="00E81637"/>
    <w:rsid w:val="00E846A4"/>
    <w:rsid w:val="00E8548C"/>
    <w:rsid w:val="00E86225"/>
    <w:rsid w:val="00E872B8"/>
    <w:rsid w:val="00E87BD6"/>
    <w:rsid w:val="00E907BD"/>
    <w:rsid w:val="00E933A8"/>
    <w:rsid w:val="00EA0F66"/>
    <w:rsid w:val="00EA5DD0"/>
    <w:rsid w:val="00EB1A44"/>
    <w:rsid w:val="00EB42B5"/>
    <w:rsid w:val="00EC20A6"/>
    <w:rsid w:val="00EC54DA"/>
    <w:rsid w:val="00EC64EE"/>
    <w:rsid w:val="00EC7CD8"/>
    <w:rsid w:val="00ED2EED"/>
    <w:rsid w:val="00ED380D"/>
    <w:rsid w:val="00ED51CF"/>
    <w:rsid w:val="00ED5CAD"/>
    <w:rsid w:val="00EE0D24"/>
    <w:rsid w:val="00EE31B8"/>
    <w:rsid w:val="00EE6DB2"/>
    <w:rsid w:val="00EF21A2"/>
    <w:rsid w:val="00EF440C"/>
    <w:rsid w:val="00EF51DE"/>
    <w:rsid w:val="00EF5ECE"/>
    <w:rsid w:val="00F01AC6"/>
    <w:rsid w:val="00F01C1B"/>
    <w:rsid w:val="00F01DCD"/>
    <w:rsid w:val="00F046B2"/>
    <w:rsid w:val="00F06DDD"/>
    <w:rsid w:val="00F07BB2"/>
    <w:rsid w:val="00F14145"/>
    <w:rsid w:val="00F228A5"/>
    <w:rsid w:val="00F22B8D"/>
    <w:rsid w:val="00F23692"/>
    <w:rsid w:val="00F259F3"/>
    <w:rsid w:val="00F309EB"/>
    <w:rsid w:val="00F41461"/>
    <w:rsid w:val="00F4655B"/>
    <w:rsid w:val="00F468F8"/>
    <w:rsid w:val="00F47251"/>
    <w:rsid w:val="00F50FED"/>
    <w:rsid w:val="00F5140C"/>
    <w:rsid w:val="00F55265"/>
    <w:rsid w:val="00F56EA3"/>
    <w:rsid w:val="00F60AF1"/>
    <w:rsid w:val="00F61B20"/>
    <w:rsid w:val="00F66614"/>
    <w:rsid w:val="00F67D5C"/>
    <w:rsid w:val="00F70156"/>
    <w:rsid w:val="00F7045C"/>
    <w:rsid w:val="00F70C8B"/>
    <w:rsid w:val="00F730D8"/>
    <w:rsid w:val="00F73169"/>
    <w:rsid w:val="00F76497"/>
    <w:rsid w:val="00F76D2F"/>
    <w:rsid w:val="00F83C73"/>
    <w:rsid w:val="00F849AB"/>
    <w:rsid w:val="00F855B0"/>
    <w:rsid w:val="00F87BBE"/>
    <w:rsid w:val="00F9115D"/>
    <w:rsid w:val="00F9119E"/>
    <w:rsid w:val="00F94441"/>
    <w:rsid w:val="00F94D3F"/>
    <w:rsid w:val="00F968EB"/>
    <w:rsid w:val="00FA1BDF"/>
    <w:rsid w:val="00FA4F9A"/>
    <w:rsid w:val="00FA56CD"/>
    <w:rsid w:val="00FB07C1"/>
    <w:rsid w:val="00FB214B"/>
    <w:rsid w:val="00FB6FEC"/>
    <w:rsid w:val="00FC1237"/>
    <w:rsid w:val="00FC1D58"/>
    <w:rsid w:val="00FC1E56"/>
    <w:rsid w:val="00FC2925"/>
    <w:rsid w:val="00FC444C"/>
    <w:rsid w:val="00FD5DF8"/>
    <w:rsid w:val="00FD73B4"/>
    <w:rsid w:val="00FD7B70"/>
    <w:rsid w:val="00FE04DA"/>
    <w:rsid w:val="00FE105E"/>
    <w:rsid w:val="00FE3054"/>
    <w:rsid w:val="00FE337A"/>
    <w:rsid w:val="00FE3A75"/>
    <w:rsid w:val="00FE4ABB"/>
    <w:rsid w:val="00FE4CA2"/>
    <w:rsid w:val="00FE50E9"/>
    <w:rsid w:val="00FE7380"/>
    <w:rsid w:val="00FE7A2E"/>
    <w:rsid w:val="00FF1161"/>
    <w:rsid w:val="00FF343F"/>
    <w:rsid w:val="00FF44B8"/>
    <w:rsid w:val="00FF4D26"/>
    <w:rsid w:val="091971AD"/>
    <w:rsid w:val="1198298C"/>
    <w:rsid w:val="1338A158"/>
    <w:rsid w:val="1DBA268B"/>
    <w:rsid w:val="1E17CF91"/>
    <w:rsid w:val="26229F18"/>
    <w:rsid w:val="2D061083"/>
    <w:rsid w:val="48958C5E"/>
    <w:rsid w:val="48B40EC1"/>
    <w:rsid w:val="4A7C3FF8"/>
    <w:rsid w:val="4B0AC8BE"/>
    <w:rsid w:val="52941774"/>
    <w:rsid w:val="5E114C96"/>
    <w:rsid w:val="5F0528A9"/>
    <w:rsid w:val="650D03E1"/>
    <w:rsid w:val="672182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E85DB"/>
  <w15:chartTrackingRefBased/>
  <w15:docId w15:val="{ABDA2DE4-B25A-45A9-AA2C-46E294B6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LA Normal"/>
    <w:qFormat/>
    <w:rsid w:val="003F6AA8"/>
    <w:pPr>
      <w:spacing w:after="140" w:line="250" w:lineRule="atLeast"/>
    </w:pPr>
    <w:rPr>
      <w:rFonts w:ascii="Roboto Lt" w:hAnsi="Roboto Lt"/>
      <w:sz w:val="24"/>
    </w:rPr>
  </w:style>
  <w:style w:type="paragraph" w:styleId="Heading1">
    <w:name w:val="heading 1"/>
    <w:aliases w:val="LLA Heading 1"/>
    <w:basedOn w:val="Normal"/>
    <w:next w:val="Normal"/>
    <w:link w:val="Heading1Char"/>
    <w:uiPriority w:val="9"/>
    <w:qFormat/>
    <w:rsid w:val="00935D2A"/>
    <w:pPr>
      <w:keepNext/>
      <w:keepLines/>
      <w:numPr>
        <w:numId w:val="1"/>
      </w:numPr>
      <w:spacing w:before="360" w:after="120" w:line="240" w:lineRule="atLeast"/>
      <w:outlineLvl w:val="0"/>
    </w:pPr>
    <w:rPr>
      <w:rFonts w:ascii="Roboto Black" w:eastAsiaTheme="majorEastAsia" w:hAnsi="Roboto Black" w:cstheme="majorBidi"/>
      <w:b/>
      <w:bCs/>
      <w:color w:val="000000" w:themeColor="text1"/>
      <w:sz w:val="28"/>
      <w:szCs w:val="28"/>
    </w:rPr>
  </w:style>
  <w:style w:type="paragraph" w:styleId="Heading2">
    <w:name w:val="heading 2"/>
    <w:aliases w:val="LLA Heading 2"/>
    <w:basedOn w:val="Normal"/>
    <w:next w:val="Normal"/>
    <w:link w:val="Heading2Char"/>
    <w:uiPriority w:val="9"/>
    <w:qFormat/>
    <w:rsid w:val="00BC0A0A"/>
    <w:pPr>
      <w:keepNext/>
      <w:keepLines/>
      <w:numPr>
        <w:ilvl w:val="1"/>
        <w:numId w:val="1"/>
      </w:numPr>
      <w:spacing w:before="360" w:after="120" w:line="240" w:lineRule="atLeast"/>
      <w:outlineLvl w:val="1"/>
    </w:pPr>
    <w:rPr>
      <w:rFonts w:ascii="Roboto" w:eastAsiaTheme="majorEastAsia" w:hAnsi="Roboto" w:cstheme="majorBidi"/>
      <w:bCs/>
      <w:color w:val="000000" w:themeColor="text1"/>
      <w:szCs w:val="26"/>
    </w:rPr>
  </w:style>
  <w:style w:type="paragraph" w:styleId="Heading3">
    <w:name w:val="heading 3"/>
    <w:aliases w:val="LLA Heading 3"/>
    <w:basedOn w:val="Normal"/>
    <w:next w:val="Normal"/>
    <w:link w:val="Heading3Char"/>
    <w:uiPriority w:val="9"/>
    <w:qFormat/>
    <w:rsid w:val="00935D2A"/>
    <w:pPr>
      <w:keepNext/>
      <w:keepLines/>
      <w:numPr>
        <w:ilvl w:val="2"/>
        <w:numId w:val="1"/>
      </w:numPr>
      <w:spacing w:before="200" w:line="260" w:lineRule="atLeast"/>
      <w:outlineLvl w:val="2"/>
    </w:pPr>
    <w:rPr>
      <w:rFonts w:eastAsiaTheme="majorEastAsia" w:cstheme="majorBidi"/>
      <w:bCs/>
      <w:i/>
    </w:rPr>
  </w:style>
  <w:style w:type="paragraph" w:styleId="Heading4">
    <w:name w:val="heading 4"/>
    <w:basedOn w:val="Normal"/>
    <w:next w:val="Normal"/>
    <w:link w:val="Heading4Char"/>
    <w:uiPriority w:val="9"/>
    <w:unhideWhenUsed/>
    <w:qFormat/>
    <w:rsid w:val="00935D2A"/>
    <w:pPr>
      <w:keepNext/>
      <w:keepLines/>
      <w:numPr>
        <w:ilvl w:val="3"/>
        <w:numId w:val="1"/>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F03BB"/>
    <w:pPr>
      <w:keepNext/>
      <w:keepLines/>
      <w:numPr>
        <w:ilvl w:val="4"/>
        <w:numId w:val="1"/>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1F03BB"/>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1F03B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03B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F03B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4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47F"/>
  </w:style>
  <w:style w:type="paragraph" w:styleId="Footer">
    <w:name w:val="footer"/>
    <w:basedOn w:val="Normal"/>
    <w:link w:val="FooterChar"/>
    <w:uiPriority w:val="99"/>
    <w:unhideWhenUsed/>
    <w:rsid w:val="00D704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47F"/>
  </w:style>
  <w:style w:type="table" w:styleId="TableGrid">
    <w:name w:val="Table Grid"/>
    <w:basedOn w:val="TableNormal"/>
    <w:uiPriority w:val="59"/>
    <w:rsid w:val="00FB4123"/>
    <w:pPr>
      <w:spacing w:after="0" w:line="240" w:lineRule="auto"/>
    </w:pPr>
    <w:tblPr/>
  </w:style>
  <w:style w:type="character" w:customStyle="1" w:styleId="Heading1Char">
    <w:name w:val="Heading 1 Char"/>
    <w:aliases w:val="LLA Heading 1 Char"/>
    <w:basedOn w:val="DefaultParagraphFont"/>
    <w:link w:val="Heading1"/>
    <w:uiPriority w:val="9"/>
    <w:rsid w:val="00935D2A"/>
    <w:rPr>
      <w:rFonts w:ascii="Roboto Black" w:eastAsiaTheme="majorEastAsia" w:hAnsi="Roboto Black" w:cstheme="majorBidi"/>
      <w:b/>
      <w:bCs/>
      <w:color w:val="000000" w:themeColor="text1"/>
      <w:sz w:val="28"/>
      <w:szCs w:val="28"/>
    </w:rPr>
  </w:style>
  <w:style w:type="character" w:customStyle="1" w:styleId="Heading2Char">
    <w:name w:val="Heading 2 Char"/>
    <w:aliases w:val="LLA Heading 2 Char"/>
    <w:basedOn w:val="DefaultParagraphFont"/>
    <w:link w:val="Heading2"/>
    <w:uiPriority w:val="9"/>
    <w:rsid w:val="00BC0A0A"/>
    <w:rPr>
      <w:rFonts w:ascii="Roboto" w:eastAsiaTheme="majorEastAsia" w:hAnsi="Roboto" w:cstheme="majorBidi"/>
      <w:bCs/>
      <w:color w:val="000000" w:themeColor="text1"/>
      <w:sz w:val="24"/>
      <w:szCs w:val="26"/>
    </w:rPr>
  </w:style>
  <w:style w:type="character" w:customStyle="1" w:styleId="Heading3Char">
    <w:name w:val="Heading 3 Char"/>
    <w:aliases w:val="LLA Heading 3 Char"/>
    <w:basedOn w:val="DefaultParagraphFont"/>
    <w:link w:val="Heading3"/>
    <w:uiPriority w:val="9"/>
    <w:rsid w:val="00935D2A"/>
    <w:rPr>
      <w:rFonts w:ascii="Roboto Lt" w:eastAsiaTheme="majorEastAsia" w:hAnsi="Roboto Lt" w:cstheme="majorBidi"/>
      <w:bCs/>
      <w:i/>
      <w:sz w:val="24"/>
    </w:rPr>
  </w:style>
  <w:style w:type="character" w:customStyle="1" w:styleId="Heading4Char">
    <w:name w:val="Heading 4 Char"/>
    <w:basedOn w:val="DefaultParagraphFont"/>
    <w:link w:val="Heading4"/>
    <w:uiPriority w:val="9"/>
    <w:rsid w:val="00935D2A"/>
    <w:rPr>
      <w:rFonts w:ascii="Roboto Lt" w:eastAsiaTheme="majorEastAsia" w:hAnsi="Roboto Lt" w:cstheme="majorBidi"/>
      <w:b/>
      <w:bCs/>
      <w:iCs/>
      <w:sz w:val="20"/>
    </w:rPr>
  </w:style>
  <w:style w:type="character" w:customStyle="1" w:styleId="Heading5Char">
    <w:name w:val="Heading 5 Char"/>
    <w:basedOn w:val="DefaultParagraphFont"/>
    <w:link w:val="Heading5"/>
    <w:uiPriority w:val="9"/>
    <w:rsid w:val="001F03BB"/>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1F03BB"/>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1F03B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F03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03BB"/>
    <w:rPr>
      <w:rFonts w:asciiTheme="majorHAnsi" w:eastAsiaTheme="majorEastAsia" w:hAnsiTheme="majorHAnsi" w:cstheme="majorBidi"/>
      <w:i/>
      <w:iCs/>
      <w:color w:val="404040" w:themeColor="text1" w:themeTint="BF"/>
      <w:sz w:val="20"/>
      <w:szCs w:val="20"/>
    </w:rPr>
  </w:style>
  <w:style w:type="paragraph" w:customStyle="1" w:styleId="Tabletitles">
    <w:name w:val="Table titles"/>
    <w:basedOn w:val="Normal"/>
    <w:qFormat/>
    <w:rsid w:val="001F03BB"/>
    <w:rPr>
      <w:b/>
      <w:color w:val="FFFFFF" w:themeColor="background1"/>
    </w:rPr>
  </w:style>
  <w:style w:type="paragraph" w:customStyle="1" w:styleId="Tabletitlessmall">
    <w:name w:val="Table titles small"/>
    <w:basedOn w:val="Tabletitles"/>
    <w:qFormat/>
    <w:rsid w:val="001F03BB"/>
    <w:pPr>
      <w:spacing w:after="0"/>
    </w:pPr>
  </w:style>
  <w:style w:type="paragraph" w:customStyle="1" w:styleId="Tabletextsmall">
    <w:name w:val="Table text small"/>
    <w:basedOn w:val="Normal"/>
    <w:qFormat/>
    <w:rsid w:val="001F03BB"/>
    <w:pPr>
      <w:spacing w:before="20" w:after="0" w:line="200" w:lineRule="atLeast"/>
    </w:pPr>
    <w:rPr>
      <w:color w:val="0B2F65"/>
      <w:sz w:val="22"/>
    </w:rPr>
  </w:style>
  <w:style w:type="paragraph" w:styleId="TOC2">
    <w:name w:val="toc 2"/>
    <w:basedOn w:val="Normal"/>
    <w:next w:val="Normal"/>
    <w:autoRedefine/>
    <w:uiPriority w:val="39"/>
    <w:rsid w:val="001F03BB"/>
    <w:pPr>
      <w:tabs>
        <w:tab w:val="right" w:pos="8789"/>
      </w:tabs>
      <w:ind w:right="-1418"/>
    </w:pPr>
    <w:rPr>
      <w:color w:val="44546A" w:themeColor="text2"/>
    </w:rPr>
  </w:style>
  <w:style w:type="paragraph" w:styleId="TOC1">
    <w:name w:val="toc 1"/>
    <w:basedOn w:val="Normal"/>
    <w:next w:val="Normal"/>
    <w:autoRedefine/>
    <w:uiPriority w:val="39"/>
    <w:rsid w:val="001F03BB"/>
    <w:pPr>
      <w:pBdr>
        <w:top w:val="single" w:sz="4" w:space="3" w:color="4472C4" w:themeColor="accent1"/>
        <w:between w:val="single" w:sz="4" w:space="3" w:color="4472C4" w:themeColor="accent1"/>
      </w:pBdr>
      <w:tabs>
        <w:tab w:val="right" w:pos="8789"/>
      </w:tabs>
      <w:spacing w:after="100"/>
    </w:pPr>
    <w:rPr>
      <w:b/>
      <w:color w:val="000000" w:themeColor="text1"/>
    </w:rPr>
  </w:style>
  <w:style w:type="paragraph" w:customStyle="1" w:styleId="Contentstitle">
    <w:name w:val="Contents title"/>
    <w:basedOn w:val="Normal"/>
    <w:qFormat/>
    <w:rsid w:val="001F03BB"/>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1F03BB"/>
    <w:pPr>
      <w:spacing w:before="120" w:after="200" w:line="240" w:lineRule="auto"/>
    </w:pPr>
    <w:rPr>
      <w:b/>
      <w:bCs/>
      <w:color w:val="000000" w:themeColor="text1"/>
      <w:szCs w:val="18"/>
    </w:rPr>
  </w:style>
  <w:style w:type="table" w:customStyle="1" w:styleId="ZeroWastetable">
    <w:name w:val="Zero Waste table"/>
    <w:basedOn w:val="TableNormal"/>
    <w:uiPriority w:val="99"/>
    <w:rsid w:val="001F03BB"/>
    <w:pPr>
      <w:spacing w:after="0" w:line="240" w:lineRule="auto"/>
    </w:pPr>
    <w:rPr>
      <w:rFonts w:ascii="Helvetica" w:hAnsi="Helvetica"/>
      <w:color w:val="44546A" w:themeColor="text2"/>
      <w:sz w:val="18"/>
    </w:rPr>
    <w:tblPr/>
    <w:tcPr>
      <w:shd w:val="clear" w:color="auto" w:fill="auto"/>
    </w:tcPr>
    <w:tblStylePr w:type="firstRow">
      <w:rPr>
        <w:rFonts w:ascii="Calibri" w:hAnsi="Calibri"/>
        <w:b/>
        <w:color w:val="FFFFFF" w:themeColor="background1"/>
        <w:sz w:val="18"/>
      </w:rPr>
      <w:tblPr/>
      <w:tcPr>
        <w:shd w:val="clear" w:color="auto" w:fill="50637D" w:themeFill="text2" w:themeFillTint="E6"/>
      </w:tcPr>
    </w:tblStylePr>
  </w:style>
  <w:style w:type="paragraph" w:customStyle="1" w:styleId="Textregular">
    <w:name w:val="Text (regular)"/>
    <w:basedOn w:val="Normal"/>
    <w:qFormat/>
    <w:rsid w:val="00297C60"/>
    <w:pPr>
      <w:spacing w:after="280" w:line="240" w:lineRule="auto"/>
    </w:pPr>
    <w:rPr>
      <w:rFonts w:eastAsiaTheme="minorEastAsia"/>
      <w:szCs w:val="20"/>
    </w:rPr>
  </w:style>
  <w:style w:type="paragraph" w:customStyle="1" w:styleId="NormalBold">
    <w:name w:val="Normal Bold"/>
    <w:basedOn w:val="Normal"/>
    <w:rsid w:val="001F03BB"/>
    <w:pPr>
      <w:spacing w:after="0" w:line="260" w:lineRule="atLeast"/>
    </w:pPr>
    <w:rPr>
      <w:rFonts w:eastAsia="Times New Roman" w:cs="Times New Roman"/>
      <w:b/>
      <w:szCs w:val="24"/>
    </w:rPr>
  </w:style>
  <w:style w:type="paragraph" w:customStyle="1" w:styleId="Textregularbold">
    <w:name w:val="Text (regular bold)"/>
    <w:basedOn w:val="Normal"/>
    <w:qFormat/>
    <w:rsid w:val="004737B0"/>
    <w:pPr>
      <w:spacing w:after="280" w:line="260" w:lineRule="auto"/>
    </w:pPr>
    <w:rPr>
      <w:rFonts w:eastAsiaTheme="minorEastAsia"/>
      <w:b/>
      <w:szCs w:val="20"/>
    </w:rPr>
  </w:style>
  <w:style w:type="paragraph" w:customStyle="1" w:styleId="Textbulletlist">
    <w:name w:val="Text (bullet list)"/>
    <w:basedOn w:val="Textregular"/>
    <w:qFormat/>
    <w:rsid w:val="001F03BB"/>
    <w:pPr>
      <w:numPr>
        <w:numId w:val="2"/>
      </w:numPr>
      <w:spacing w:after="0"/>
      <w:ind w:left="714" w:hanging="357"/>
    </w:pPr>
  </w:style>
  <w:style w:type="paragraph" w:customStyle="1" w:styleId="Textnumberedlist">
    <w:name w:val="Text (numbered list)"/>
    <w:basedOn w:val="Textregular"/>
    <w:qFormat/>
    <w:rsid w:val="001F03BB"/>
    <w:pPr>
      <w:numPr>
        <w:numId w:val="3"/>
      </w:numPr>
      <w:spacing w:after="0"/>
      <w:ind w:left="714" w:hanging="357"/>
    </w:pPr>
  </w:style>
  <w:style w:type="paragraph" w:customStyle="1" w:styleId="Textbulletlast">
    <w:name w:val="Text (bullet last)"/>
    <w:basedOn w:val="Textbulletlist"/>
    <w:qFormat/>
    <w:rsid w:val="004737B0"/>
    <w:pPr>
      <w:spacing w:after="280"/>
    </w:pPr>
  </w:style>
  <w:style w:type="paragraph" w:styleId="ListParagraph">
    <w:name w:val="List Paragraph"/>
    <w:basedOn w:val="Normal"/>
    <w:uiPriority w:val="34"/>
    <w:qFormat/>
    <w:rsid w:val="00EA5DD0"/>
    <w:pPr>
      <w:ind w:left="720"/>
      <w:contextualSpacing/>
    </w:pPr>
  </w:style>
  <w:style w:type="character" w:styleId="Hyperlink">
    <w:name w:val="Hyperlink"/>
    <w:basedOn w:val="DefaultParagraphFont"/>
    <w:uiPriority w:val="99"/>
    <w:unhideWhenUsed/>
    <w:rsid w:val="00340339"/>
    <w:rPr>
      <w:color w:val="0000FF"/>
      <w:u w:val="single"/>
    </w:rPr>
  </w:style>
  <w:style w:type="character" w:styleId="FollowedHyperlink">
    <w:name w:val="FollowedHyperlink"/>
    <w:basedOn w:val="DefaultParagraphFont"/>
    <w:uiPriority w:val="99"/>
    <w:semiHidden/>
    <w:unhideWhenUsed/>
    <w:rsid w:val="00604784"/>
    <w:rPr>
      <w:color w:val="954F72" w:themeColor="followedHyperlink"/>
      <w:u w:val="single"/>
    </w:rPr>
  </w:style>
  <w:style w:type="character" w:styleId="UnresolvedMention">
    <w:name w:val="Unresolved Mention"/>
    <w:basedOn w:val="DefaultParagraphFont"/>
    <w:uiPriority w:val="99"/>
    <w:semiHidden/>
    <w:unhideWhenUsed/>
    <w:rsid w:val="002E78E3"/>
    <w:rPr>
      <w:color w:val="605E5C"/>
      <w:shd w:val="clear" w:color="auto" w:fill="E1DFDD"/>
    </w:rPr>
  </w:style>
  <w:style w:type="paragraph" w:styleId="NormalWeb">
    <w:name w:val="Normal (Web)"/>
    <w:basedOn w:val="Normal"/>
    <w:uiPriority w:val="99"/>
    <w:semiHidden/>
    <w:unhideWhenUsed/>
    <w:rsid w:val="006100A3"/>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6100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580446">
      <w:bodyDiv w:val="1"/>
      <w:marLeft w:val="0"/>
      <w:marRight w:val="0"/>
      <w:marTop w:val="0"/>
      <w:marBottom w:val="0"/>
      <w:divBdr>
        <w:top w:val="none" w:sz="0" w:space="0" w:color="auto"/>
        <w:left w:val="none" w:sz="0" w:space="0" w:color="auto"/>
        <w:bottom w:val="none" w:sz="0" w:space="0" w:color="auto"/>
        <w:right w:val="none" w:sz="0" w:space="0" w:color="auto"/>
      </w:divBdr>
    </w:div>
    <w:div w:id="161686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ustimes.org/" TargetMode="External"/><Relationship Id="rId18" Type="http://schemas.openxmlformats.org/officeDocument/2006/relationships/hyperlink" Target="https://livelifeaberdeenshire.org.uk/live-life-outdoors/climb/"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kylinetrampoline.co.uk/" TargetMode="External"/><Relationship Id="rId7" Type="http://schemas.openxmlformats.org/officeDocument/2006/relationships/webSettings" Target="webSettings.xml"/><Relationship Id="rId12" Type="http://schemas.openxmlformats.org/officeDocument/2006/relationships/hyperlink" Target="http://www.monymusk.com/" TargetMode="External"/><Relationship Id="rId17" Type="http://schemas.openxmlformats.org/officeDocument/2006/relationships/hyperlink" Target="https://www.tarland.org.uk/tarlands-trail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onymusk.com/?page=5" TargetMode="External"/><Relationship Id="rId20" Type="http://schemas.openxmlformats.org/officeDocument/2006/relationships/hyperlink" Target="https://livelifeaberdeenshire.org.uk/sport-and-physical-activity/sport-timetabl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nhs.uk/conditions/lyme-disease/" TargetMode="External"/><Relationship Id="rId5" Type="http://schemas.openxmlformats.org/officeDocument/2006/relationships/styles" Target="styles.xml"/><Relationship Id="rId15" Type="http://schemas.openxmlformats.org/officeDocument/2006/relationships/hyperlink" Target="https://forestryandland.gov.scot/visit/pitfichie" TargetMode="External"/><Relationship Id="rId23" Type="http://schemas.openxmlformats.org/officeDocument/2006/relationships/hyperlink" Target="mailto:sirarthurgrantcentre@aberdeenshire.gov.uk"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livelifeaberdeenshire.org.uk/live-life-outdoors/snow-spor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estryandland.gov.scot/visit/bennachie-visitor-centre" TargetMode="External"/><Relationship Id="rId22" Type="http://schemas.openxmlformats.org/officeDocument/2006/relationships/hyperlink" Target="https://www.nts.org.uk/stories/aberdeen-city-shire"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A72441C10D547BEB44F46F9AF6768" ma:contentTypeVersion="18" ma:contentTypeDescription="Create a new document." ma:contentTypeScope="" ma:versionID="44604aba43c47d85bdaefb24cc232d13">
  <xsd:schema xmlns:xsd="http://www.w3.org/2001/XMLSchema" xmlns:xs="http://www.w3.org/2001/XMLSchema" xmlns:p="http://schemas.microsoft.com/office/2006/metadata/properties" xmlns:ns2="4d777856-333e-4d40-abf8-9a6022f9bbec" xmlns:ns3="b286816e-519d-42c6-8f15-1a4235facbd1" xmlns:ns4="013b3154-7eab-475a-99d2-a58bf7b2e5fb" targetNamespace="http://schemas.microsoft.com/office/2006/metadata/properties" ma:root="true" ma:fieldsID="dca108d6fa19e5534b0178c9a5b7699c" ns2:_="" ns3:_="" ns4:_="">
    <xsd:import namespace="4d777856-333e-4d40-abf8-9a6022f9bbec"/>
    <xsd:import namespace="b286816e-519d-42c6-8f15-1a4235facbd1"/>
    <xsd:import namespace="013b3154-7eab-475a-99d2-a58bf7b2e5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77856-333e-4d40-abf8-9a6022f9b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72033b2-6f53-443a-94a1-30fa743b5d4a}" ma:internalName="TaxCatchAll" ma:showField="CatchAllData" ma:web="013b3154-7eab-475a-99d2-a58bf7b2e5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3b3154-7eab-475a-99d2-a58bf7b2e5fb"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777856-333e-4d40-abf8-9a6022f9bbec">
      <Terms xmlns="http://schemas.microsoft.com/office/infopath/2007/PartnerControls"/>
    </lcf76f155ced4ddcb4097134ff3c332f>
    <TaxCatchAll xmlns="b286816e-519d-42c6-8f15-1a4235facbd1" xsi:nil="true"/>
    <SharedWithUsers xmlns="013b3154-7eab-475a-99d2-a58bf7b2e5fb">
      <UserInfo>
        <DisplayName>Steven Barrett</DisplayName>
        <AccountId>15</AccountId>
        <AccountType/>
      </UserInfo>
    </SharedWithUsers>
  </documentManagement>
</p:properties>
</file>

<file path=customXml/itemProps1.xml><?xml version="1.0" encoding="utf-8"?>
<ds:datastoreItem xmlns:ds="http://schemas.openxmlformats.org/officeDocument/2006/customXml" ds:itemID="{D91F0326-7C44-44AC-8E59-42752F23F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77856-333e-4d40-abf8-9a6022f9bbec"/>
    <ds:schemaRef ds:uri="b286816e-519d-42c6-8f15-1a4235facbd1"/>
    <ds:schemaRef ds:uri="013b3154-7eab-475a-99d2-a58bf7b2e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983802-5A16-4FAF-95E9-61A6225D0A28}">
  <ds:schemaRefs>
    <ds:schemaRef ds:uri="http://schemas.microsoft.com/sharepoint/v3/contenttype/forms"/>
  </ds:schemaRefs>
</ds:datastoreItem>
</file>

<file path=customXml/itemProps3.xml><?xml version="1.0" encoding="utf-8"?>
<ds:datastoreItem xmlns:ds="http://schemas.openxmlformats.org/officeDocument/2006/customXml" ds:itemID="{2F809817-8F3C-487D-A8CE-76B9FDC0D81E}">
  <ds:schemaRefs>
    <ds:schemaRef ds:uri="http://schemas.microsoft.com/office/2006/metadata/properties"/>
    <ds:schemaRef ds:uri="http://schemas.microsoft.com/office/infopath/2007/PartnerControls"/>
    <ds:schemaRef ds:uri="4d777856-333e-4d40-abf8-9a6022f9bbec"/>
    <ds:schemaRef ds:uri="b286816e-519d-42c6-8f15-1a4235facbd1"/>
    <ds:schemaRef ds:uri="013b3154-7eab-475a-99d2-a58bf7b2e5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Leggat</dc:creator>
  <cp:keywords/>
  <dc:description/>
  <cp:lastModifiedBy>Jade Fraser</cp:lastModifiedBy>
  <cp:revision>2</cp:revision>
  <cp:lastPrinted>2026-03-06T11:02:00Z</cp:lastPrinted>
  <dcterms:created xsi:type="dcterms:W3CDTF">2026-06-23T14:13:00Z</dcterms:created>
  <dcterms:modified xsi:type="dcterms:W3CDTF">2026-06-23T14:13:00Z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0x0101004A2A72441C10D547BEB44F46F9AF6768</vt:lpwstr>
  </property>
  <property fmtid="{D5CDD505-2E9C-101B-9397-08002B2CF9AE}" pid="3" name="MediaServiceImageTags">
    <vt:lpwstr/>
  </property>
</Properties>
</file>