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10386" w14:textId="77777777" w:rsidR="00D50DC1" w:rsidRDefault="00000000">
      <w:pPr>
        <w:pStyle w:val="Heading1"/>
        <w:spacing w:before="0"/>
      </w:pPr>
      <w:bookmarkStart w:id="0" w:name="_kqtsqqrfqz83" w:colFirst="0" w:colLast="0"/>
      <w:bookmarkEnd w:id="0"/>
      <w:r>
        <w:t>Changing Lives Theory of Change - example</w:t>
      </w:r>
    </w:p>
    <w:p w14:paraId="03210872" w14:textId="77777777" w:rsidR="00D50DC1" w:rsidRDefault="00000000">
      <w:r>
        <w:t xml:space="preserve">Hypothetical example of a club within a Hub in an area with high relative deprivation within a medium sized area. </w:t>
      </w:r>
    </w:p>
    <w:p w14:paraId="254DABF2" w14:textId="77777777" w:rsidR="00D50DC1" w:rsidRDefault="00D50DC1"/>
    <w:tbl>
      <w:tblPr>
        <w:tblStyle w:val="a"/>
        <w:tblW w:w="1530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725"/>
        <w:gridCol w:w="1725"/>
        <w:gridCol w:w="1935"/>
        <w:gridCol w:w="1935"/>
        <w:gridCol w:w="2085"/>
        <w:gridCol w:w="2085"/>
        <w:gridCol w:w="2085"/>
      </w:tblGrid>
      <w:tr w:rsidR="00D50DC1" w14:paraId="4E66EAFE" w14:textId="77777777">
        <w:trPr>
          <w:trHeight w:val="400"/>
        </w:trPr>
        <w:tc>
          <w:tcPr>
            <w:tcW w:w="5175" w:type="dxa"/>
            <w:gridSpan w:val="3"/>
            <w:tcMar>
              <w:top w:w="100" w:type="dxa"/>
              <w:left w:w="100" w:type="dxa"/>
              <w:bottom w:w="100" w:type="dxa"/>
              <w:right w:w="100" w:type="dxa"/>
            </w:tcMar>
          </w:tcPr>
          <w:p w14:paraId="2FCA350A" w14:textId="77777777" w:rsidR="00D50DC1" w:rsidRDefault="00000000">
            <w:pPr>
              <w:widowControl w:val="0"/>
              <w:spacing w:line="240" w:lineRule="auto"/>
              <w:jc w:val="center"/>
              <w:rPr>
                <w:b/>
                <w:sz w:val="20"/>
                <w:szCs w:val="20"/>
              </w:rPr>
            </w:pPr>
            <w:r>
              <w:rPr>
                <w:b/>
                <w:sz w:val="20"/>
                <w:szCs w:val="20"/>
              </w:rPr>
              <w:t>WHO WE SERVE</w:t>
            </w:r>
          </w:p>
        </w:tc>
        <w:tc>
          <w:tcPr>
            <w:tcW w:w="3870" w:type="dxa"/>
            <w:gridSpan w:val="2"/>
            <w:shd w:val="clear" w:color="auto" w:fill="EFEFEF"/>
            <w:tcMar>
              <w:top w:w="100" w:type="dxa"/>
              <w:left w:w="100" w:type="dxa"/>
              <w:bottom w:w="100" w:type="dxa"/>
              <w:right w:w="100" w:type="dxa"/>
            </w:tcMar>
          </w:tcPr>
          <w:p w14:paraId="7B618E1B" w14:textId="77777777" w:rsidR="00D50DC1" w:rsidRDefault="00000000">
            <w:pPr>
              <w:widowControl w:val="0"/>
              <w:spacing w:line="240" w:lineRule="auto"/>
              <w:jc w:val="center"/>
              <w:rPr>
                <w:b/>
                <w:sz w:val="20"/>
                <w:szCs w:val="20"/>
              </w:rPr>
            </w:pPr>
            <w:r>
              <w:rPr>
                <w:b/>
                <w:sz w:val="20"/>
                <w:szCs w:val="20"/>
              </w:rPr>
              <w:t>WHAT WE DO</w:t>
            </w:r>
          </w:p>
        </w:tc>
        <w:tc>
          <w:tcPr>
            <w:tcW w:w="6255" w:type="dxa"/>
            <w:gridSpan w:val="3"/>
            <w:tcMar>
              <w:top w:w="100" w:type="dxa"/>
              <w:left w:w="100" w:type="dxa"/>
              <w:bottom w:w="100" w:type="dxa"/>
              <w:right w:w="100" w:type="dxa"/>
            </w:tcMar>
          </w:tcPr>
          <w:p w14:paraId="68959AF7" w14:textId="77777777" w:rsidR="00D50DC1" w:rsidRDefault="00000000">
            <w:pPr>
              <w:widowControl w:val="0"/>
              <w:spacing w:line="240" w:lineRule="auto"/>
              <w:jc w:val="center"/>
              <w:rPr>
                <w:b/>
                <w:sz w:val="20"/>
                <w:szCs w:val="20"/>
              </w:rPr>
            </w:pPr>
            <w:r>
              <w:rPr>
                <w:b/>
                <w:sz w:val="20"/>
                <w:szCs w:val="20"/>
              </w:rPr>
              <w:t>WHY WE DO IT</w:t>
            </w:r>
          </w:p>
        </w:tc>
      </w:tr>
      <w:tr w:rsidR="00D50DC1" w14:paraId="6094CBF7" w14:textId="77777777">
        <w:tc>
          <w:tcPr>
            <w:tcW w:w="1725" w:type="dxa"/>
            <w:tcMar>
              <w:top w:w="100" w:type="dxa"/>
              <w:left w:w="100" w:type="dxa"/>
              <w:bottom w:w="100" w:type="dxa"/>
              <w:right w:w="100" w:type="dxa"/>
            </w:tcMar>
          </w:tcPr>
          <w:p w14:paraId="5D51F660" w14:textId="77777777" w:rsidR="00D50DC1" w:rsidRDefault="00000000">
            <w:pPr>
              <w:widowControl w:val="0"/>
              <w:spacing w:line="240" w:lineRule="auto"/>
              <w:rPr>
                <w:b/>
                <w:sz w:val="20"/>
                <w:szCs w:val="20"/>
              </w:rPr>
            </w:pPr>
            <w:r>
              <w:rPr>
                <w:b/>
                <w:sz w:val="20"/>
                <w:szCs w:val="20"/>
              </w:rPr>
              <w:t xml:space="preserve">People &amp; Communities </w:t>
            </w:r>
          </w:p>
        </w:tc>
        <w:tc>
          <w:tcPr>
            <w:tcW w:w="1725" w:type="dxa"/>
            <w:tcMar>
              <w:top w:w="100" w:type="dxa"/>
              <w:left w:w="100" w:type="dxa"/>
              <w:bottom w:w="100" w:type="dxa"/>
              <w:right w:w="100" w:type="dxa"/>
            </w:tcMar>
          </w:tcPr>
          <w:p w14:paraId="2C65B47E" w14:textId="77777777" w:rsidR="00D50DC1" w:rsidRDefault="00000000">
            <w:pPr>
              <w:widowControl w:val="0"/>
              <w:spacing w:line="240" w:lineRule="auto"/>
              <w:rPr>
                <w:b/>
                <w:sz w:val="20"/>
                <w:szCs w:val="20"/>
              </w:rPr>
            </w:pPr>
            <w:r>
              <w:rPr>
                <w:b/>
                <w:sz w:val="20"/>
                <w:szCs w:val="20"/>
              </w:rPr>
              <w:t xml:space="preserve">Needs </w:t>
            </w:r>
          </w:p>
        </w:tc>
        <w:tc>
          <w:tcPr>
            <w:tcW w:w="1725" w:type="dxa"/>
            <w:tcMar>
              <w:top w:w="100" w:type="dxa"/>
              <w:left w:w="100" w:type="dxa"/>
              <w:bottom w:w="100" w:type="dxa"/>
              <w:right w:w="100" w:type="dxa"/>
            </w:tcMar>
          </w:tcPr>
          <w:p w14:paraId="54CA03AA" w14:textId="77777777" w:rsidR="00D50DC1" w:rsidRDefault="00000000">
            <w:pPr>
              <w:widowControl w:val="0"/>
              <w:spacing w:line="240" w:lineRule="auto"/>
              <w:rPr>
                <w:b/>
                <w:sz w:val="20"/>
                <w:szCs w:val="20"/>
              </w:rPr>
            </w:pPr>
            <w:r>
              <w:rPr>
                <w:b/>
                <w:sz w:val="20"/>
                <w:szCs w:val="20"/>
              </w:rPr>
              <w:t xml:space="preserve">Strengths </w:t>
            </w:r>
          </w:p>
        </w:tc>
        <w:tc>
          <w:tcPr>
            <w:tcW w:w="1935" w:type="dxa"/>
            <w:shd w:val="clear" w:color="auto" w:fill="EFEFEF"/>
            <w:tcMar>
              <w:top w:w="100" w:type="dxa"/>
              <w:left w:w="100" w:type="dxa"/>
              <w:bottom w:w="100" w:type="dxa"/>
              <w:right w:w="100" w:type="dxa"/>
            </w:tcMar>
          </w:tcPr>
          <w:p w14:paraId="64FB6BF2" w14:textId="77777777" w:rsidR="00D50DC1" w:rsidRDefault="00000000">
            <w:pPr>
              <w:widowControl w:val="0"/>
              <w:spacing w:line="240" w:lineRule="auto"/>
              <w:rPr>
                <w:b/>
                <w:sz w:val="20"/>
                <w:szCs w:val="20"/>
              </w:rPr>
            </w:pPr>
            <w:r>
              <w:rPr>
                <w:b/>
                <w:sz w:val="20"/>
                <w:szCs w:val="20"/>
              </w:rPr>
              <w:t>Activities</w:t>
            </w:r>
          </w:p>
        </w:tc>
        <w:tc>
          <w:tcPr>
            <w:tcW w:w="1935" w:type="dxa"/>
            <w:shd w:val="clear" w:color="auto" w:fill="EFEFEF"/>
            <w:tcMar>
              <w:top w:w="100" w:type="dxa"/>
              <w:left w:w="100" w:type="dxa"/>
              <w:bottom w:w="100" w:type="dxa"/>
              <w:right w:w="100" w:type="dxa"/>
            </w:tcMar>
          </w:tcPr>
          <w:p w14:paraId="1C68FEEE" w14:textId="77777777" w:rsidR="00D50DC1" w:rsidRDefault="00000000">
            <w:pPr>
              <w:widowControl w:val="0"/>
              <w:spacing w:line="240" w:lineRule="auto"/>
              <w:rPr>
                <w:b/>
                <w:sz w:val="20"/>
                <w:szCs w:val="20"/>
              </w:rPr>
            </w:pPr>
            <w:r>
              <w:rPr>
                <w:b/>
                <w:sz w:val="20"/>
                <w:szCs w:val="20"/>
              </w:rPr>
              <w:t>Outputs</w:t>
            </w:r>
          </w:p>
        </w:tc>
        <w:tc>
          <w:tcPr>
            <w:tcW w:w="2085" w:type="dxa"/>
            <w:tcMar>
              <w:top w:w="100" w:type="dxa"/>
              <w:left w:w="100" w:type="dxa"/>
              <w:bottom w:w="100" w:type="dxa"/>
              <w:right w:w="100" w:type="dxa"/>
            </w:tcMar>
          </w:tcPr>
          <w:p w14:paraId="0308A60A" w14:textId="77777777" w:rsidR="00D50DC1" w:rsidRDefault="00000000">
            <w:pPr>
              <w:widowControl w:val="0"/>
              <w:spacing w:line="240" w:lineRule="auto"/>
              <w:rPr>
                <w:b/>
                <w:sz w:val="20"/>
                <w:szCs w:val="20"/>
              </w:rPr>
            </w:pPr>
            <w:r>
              <w:rPr>
                <w:b/>
                <w:sz w:val="20"/>
                <w:szCs w:val="20"/>
              </w:rPr>
              <w:t>Outcomes for individuals</w:t>
            </w:r>
          </w:p>
        </w:tc>
        <w:tc>
          <w:tcPr>
            <w:tcW w:w="2085" w:type="dxa"/>
            <w:tcMar>
              <w:top w:w="100" w:type="dxa"/>
              <w:left w:w="100" w:type="dxa"/>
              <w:bottom w:w="100" w:type="dxa"/>
              <w:right w:w="100" w:type="dxa"/>
            </w:tcMar>
          </w:tcPr>
          <w:p w14:paraId="7DD67C3C" w14:textId="77777777" w:rsidR="00D50DC1" w:rsidRDefault="00000000">
            <w:pPr>
              <w:widowControl w:val="0"/>
              <w:spacing w:line="240" w:lineRule="auto"/>
              <w:rPr>
                <w:b/>
                <w:sz w:val="20"/>
                <w:szCs w:val="20"/>
              </w:rPr>
            </w:pPr>
            <w:r>
              <w:rPr>
                <w:b/>
                <w:sz w:val="20"/>
                <w:szCs w:val="20"/>
              </w:rPr>
              <w:t>Outcomes for communities</w:t>
            </w:r>
          </w:p>
        </w:tc>
        <w:tc>
          <w:tcPr>
            <w:tcW w:w="2085" w:type="dxa"/>
            <w:tcMar>
              <w:top w:w="100" w:type="dxa"/>
              <w:left w:w="100" w:type="dxa"/>
              <w:bottom w:w="100" w:type="dxa"/>
              <w:right w:w="100" w:type="dxa"/>
            </w:tcMar>
          </w:tcPr>
          <w:p w14:paraId="28690941" w14:textId="77777777" w:rsidR="00D50DC1" w:rsidRDefault="00000000">
            <w:pPr>
              <w:widowControl w:val="0"/>
              <w:spacing w:line="240" w:lineRule="auto"/>
              <w:rPr>
                <w:b/>
                <w:sz w:val="20"/>
                <w:szCs w:val="20"/>
              </w:rPr>
            </w:pPr>
            <w:r>
              <w:rPr>
                <w:b/>
                <w:sz w:val="20"/>
                <w:szCs w:val="20"/>
              </w:rPr>
              <w:t>Impact for Scotland</w:t>
            </w:r>
          </w:p>
        </w:tc>
      </w:tr>
      <w:tr w:rsidR="00D50DC1" w14:paraId="0CCB20BB" w14:textId="77777777">
        <w:tc>
          <w:tcPr>
            <w:tcW w:w="1725" w:type="dxa"/>
            <w:tcMar>
              <w:top w:w="100" w:type="dxa"/>
              <w:left w:w="100" w:type="dxa"/>
              <w:bottom w:w="100" w:type="dxa"/>
              <w:right w:w="100" w:type="dxa"/>
            </w:tcMar>
          </w:tcPr>
          <w:p w14:paraId="4761BC44" w14:textId="77777777" w:rsidR="00D50DC1" w:rsidRDefault="00000000">
            <w:pPr>
              <w:rPr>
                <w:i/>
                <w:sz w:val="20"/>
                <w:szCs w:val="20"/>
              </w:rPr>
            </w:pPr>
            <w:r>
              <w:rPr>
                <w:i/>
                <w:sz w:val="20"/>
                <w:szCs w:val="20"/>
              </w:rPr>
              <w:t>These people….</w:t>
            </w:r>
          </w:p>
        </w:tc>
        <w:tc>
          <w:tcPr>
            <w:tcW w:w="1725" w:type="dxa"/>
            <w:tcMar>
              <w:top w:w="100" w:type="dxa"/>
              <w:left w:w="100" w:type="dxa"/>
              <w:bottom w:w="100" w:type="dxa"/>
              <w:right w:w="100" w:type="dxa"/>
            </w:tcMar>
          </w:tcPr>
          <w:p w14:paraId="0B804802" w14:textId="77777777" w:rsidR="00D50DC1" w:rsidRDefault="00000000">
            <w:pPr>
              <w:rPr>
                <w:i/>
                <w:sz w:val="20"/>
                <w:szCs w:val="20"/>
              </w:rPr>
            </w:pPr>
            <w:r>
              <w:rPr>
                <w:i/>
                <w:sz w:val="20"/>
                <w:szCs w:val="20"/>
              </w:rPr>
              <w:t>experience these needs and challenges….</w:t>
            </w:r>
          </w:p>
        </w:tc>
        <w:tc>
          <w:tcPr>
            <w:tcW w:w="1725" w:type="dxa"/>
            <w:tcMar>
              <w:top w:w="100" w:type="dxa"/>
              <w:left w:w="100" w:type="dxa"/>
              <w:bottom w:w="100" w:type="dxa"/>
              <w:right w:w="100" w:type="dxa"/>
            </w:tcMar>
          </w:tcPr>
          <w:p w14:paraId="53573D42" w14:textId="77777777" w:rsidR="00D50DC1" w:rsidRDefault="00000000">
            <w:pPr>
              <w:rPr>
                <w:i/>
                <w:sz w:val="20"/>
                <w:szCs w:val="20"/>
              </w:rPr>
            </w:pPr>
            <w:r>
              <w:rPr>
                <w:i/>
                <w:sz w:val="20"/>
                <w:szCs w:val="20"/>
              </w:rPr>
              <w:t>but have these strengths, interests and attributes….</w:t>
            </w:r>
          </w:p>
        </w:tc>
        <w:tc>
          <w:tcPr>
            <w:tcW w:w="1935" w:type="dxa"/>
            <w:shd w:val="clear" w:color="auto" w:fill="EFEFEF"/>
            <w:tcMar>
              <w:top w:w="100" w:type="dxa"/>
              <w:left w:w="100" w:type="dxa"/>
              <w:bottom w:w="100" w:type="dxa"/>
              <w:right w:w="100" w:type="dxa"/>
            </w:tcMar>
          </w:tcPr>
          <w:p w14:paraId="54D5E039" w14:textId="77777777" w:rsidR="00D50DC1" w:rsidRDefault="00000000">
            <w:pPr>
              <w:widowControl w:val="0"/>
              <w:spacing w:line="240" w:lineRule="auto"/>
              <w:rPr>
                <w:i/>
                <w:sz w:val="20"/>
                <w:szCs w:val="20"/>
              </w:rPr>
            </w:pPr>
            <w:r>
              <w:rPr>
                <w:i/>
                <w:sz w:val="20"/>
                <w:szCs w:val="20"/>
              </w:rPr>
              <w:t>so we deliver these activities...</w:t>
            </w:r>
          </w:p>
        </w:tc>
        <w:tc>
          <w:tcPr>
            <w:tcW w:w="1935" w:type="dxa"/>
            <w:shd w:val="clear" w:color="auto" w:fill="EFEFEF"/>
            <w:tcMar>
              <w:top w:w="100" w:type="dxa"/>
              <w:left w:w="100" w:type="dxa"/>
              <w:bottom w:w="100" w:type="dxa"/>
              <w:right w:w="100" w:type="dxa"/>
            </w:tcMar>
          </w:tcPr>
          <w:p w14:paraId="2C07BCFB" w14:textId="77777777" w:rsidR="00D50DC1" w:rsidRDefault="00000000">
            <w:pPr>
              <w:widowControl w:val="0"/>
              <w:spacing w:line="240" w:lineRule="auto"/>
              <w:rPr>
                <w:i/>
                <w:sz w:val="20"/>
                <w:szCs w:val="20"/>
              </w:rPr>
            </w:pPr>
            <w:r>
              <w:rPr>
                <w:i/>
                <w:sz w:val="20"/>
                <w:szCs w:val="20"/>
              </w:rPr>
              <w:t xml:space="preserve">that have these outputs... </w:t>
            </w:r>
          </w:p>
        </w:tc>
        <w:tc>
          <w:tcPr>
            <w:tcW w:w="2085" w:type="dxa"/>
            <w:tcMar>
              <w:top w:w="100" w:type="dxa"/>
              <w:left w:w="100" w:type="dxa"/>
              <w:bottom w:w="100" w:type="dxa"/>
              <w:right w:w="100" w:type="dxa"/>
            </w:tcMar>
          </w:tcPr>
          <w:p w14:paraId="3FE9AD98" w14:textId="77777777" w:rsidR="00D50DC1" w:rsidRDefault="00000000">
            <w:pPr>
              <w:widowControl w:val="0"/>
              <w:spacing w:line="240" w:lineRule="auto"/>
              <w:rPr>
                <w:i/>
                <w:sz w:val="20"/>
                <w:szCs w:val="20"/>
              </w:rPr>
            </w:pPr>
            <w:r>
              <w:rPr>
                <w:i/>
                <w:sz w:val="20"/>
                <w:szCs w:val="20"/>
              </w:rPr>
              <w:t>which creates this impact for individuals...</w:t>
            </w:r>
          </w:p>
        </w:tc>
        <w:tc>
          <w:tcPr>
            <w:tcW w:w="2085" w:type="dxa"/>
            <w:tcMar>
              <w:top w:w="100" w:type="dxa"/>
              <w:left w:w="100" w:type="dxa"/>
              <w:bottom w:w="100" w:type="dxa"/>
              <w:right w:w="100" w:type="dxa"/>
            </w:tcMar>
          </w:tcPr>
          <w:p w14:paraId="02B573D8" w14:textId="77777777" w:rsidR="00D50DC1" w:rsidRDefault="00000000">
            <w:pPr>
              <w:widowControl w:val="0"/>
              <w:spacing w:line="240" w:lineRule="auto"/>
              <w:rPr>
                <w:i/>
                <w:sz w:val="20"/>
                <w:szCs w:val="20"/>
              </w:rPr>
            </w:pPr>
            <w:r>
              <w:rPr>
                <w:i/>
                <w:sz w:val="20"/>
                <w:szCs w:val="20"/>
              </w:rPr>
              <w:t>and this impact for communities...</w:t>
            </w:r>
          </w:p>
        </w:tc>
        <w:tc>
          <w:tcPr>
            <w:tcW w:w="2085" w:type="dxa"/>
            <w:tcMar>
              <w:top w:w="100" w:type="dxa"/>
              <w:left w:w="100" w:type="dxa"/>
              <w:bottom w:w="100" w:type="dxa"/>
              <w:right w:w="100" w:type="dxa"/>
            </w:tcMar>
          </w:tcPr>
          <w:p w14:paraId="0629CDDC" w14:textId="77777777" w:rsidR="00D50DC1" w:rsidRDefault="00000000">
            <w:pPr>
              <w:widowControl w:val="0"/>
              <w:spacing w:line="240" w:lineRule="auto"/>
              <w:rPr>
                <w:i/>
                <w:sz w:val="20"/>
                <w:szCs w:val="20"/>
              </w:rPr>
            </w:pPr>
            <w:r>
              <w:rPr>
                <w:i/>
                <w:sz w:val="20"/>
                <w:szCs w:val="20"/>
              </w:rPr>
              <w:t>which contributes to this impact for Scotland.</w:t>
            </w:r>
          </w:p>
        </w:tc>
      </w:tr>
      <w:tr w:rsidR="00D50DC1" w14:paraId="4D0457F8" w14:textId="77777777">
        <w:trPr>
          <w:trHeight w:val="400"/>
        </w:trPr>
        <w:tc>
          <w:tcPr>
            <w:tcW w:w="1725" w:type="dxa"/>
            <w:tcMar>
              <w:top w:w="100" w:type="dxa"/>
              <w:left w:w="100" w:type="dxa"/>
              <w:bottom w:w="100" w:type="dxa"/>
              <w:right w:w="100" w:type="dxa"/>
            </w:tcMar>
          </w:tcPr>
          <w:p w14:paraId="67B36C0E" w14:textId="77777777" w:rsidR="00D50DC1" w:rsidRDefault="00000000">
            <w:pPr>
              <w:widowControl w:val="0"/>
              <w:spacing w:line="240" w:lineRule="auto"/>
              <w:rPr>
                <w:sz w:val="20"/>
                <w:szCs w:val="20"/>
              </w:rPr>
            </w:pPr>
            <w:r>
              <w:rPr>
                <w:sz w:val="20"/>
                <w:szCs w:val="20"/>
              </w:rPr>
              <w:t xml:space="preserve">C&amp;YP from low-middle income families </w:t>
            </w:r>
          </w:p>
          <w:p w14:paraId="694546A1" w14:textId="77777777" w:rsidR="00D50DC1" w:rsidRDefault="00D50DC1">
            <w:pPr>
              <w:widowControl w:val="0"/>
              <w:spacing w:line="240" w:lineRule="auto"/>
              <w:rPr>
                <w:sz w:val="20"/>
                <w:szCs w:val="20"/>
              </w:rPr>
            </w:pPr>
          </w:p>
          <w:p w14:paraId="21B376DE" w14:textId="77777777" w:rsidR="00D50DC1" w:rsidRDefault="00000000">
            <w:pPr>
              <w:widowControl w:val="0"/>
              <w:spacing w:line="240" w:lineRule="auto"/>
              <w:rPr>
                <w:sz w:val="20"/>
                <w:szCs w:val="20"/>
              </w:rPr>
            </w:pPr>
            <w:r>
              <w:rPr>
                <w:sz w:val="20"/>
                <w:szCs w:val="20"/>
              </w:rPr>
              <w:t xml:space="preserve">Possibly on free school meals and/or clothing grant </w:t>
            </w:r>
          </w:p>
          <w:p w14:paraId="7CE3D718" w14:textId="77777777" w:rsidR="00D50DC1" w:rsidRDefault="00D50DC1">
            <w:pPr>
              <w:widowControl w:val="0"/>
              <w:spacing w:line="240" w:lineRule="auto"/>
              <w:rPr>
                <w:sz w:val="20"/>
                <w:szCs w:val="20"/>
              </w:rPr>
            </w:pPr>
          </w:p>
          <w:p w14:paraId="4BBFB99D" w14:textId="77777777" w:rsidR="00D50DC1" w:rsidRDefault="00000000">
            <w:pPr>
              <w:widowControl w:val="0"/>
              <w:spacing w:line="240" w:lineRule="auto"/>
              <w:rPr>
                <w:sz w:val="20"/>
                <w:szCs w:val="20"/>
              </w:rPr>
            </w:pPr>
            <w:r>
              <w:rPr>
                <w:sz w:val="20"/>
                <w:szCs w:val="20"/>
              </w:rPr>
              <w:t xml:space="preserve">Attend local primary or high school </w:t>
            </w:r>
          </w:p>
          <w:p w14:paraId="1540ACA8" w14:textId="77777777" w:rsidR="00D50DC1" w:rsidRDefault="00D50DC1">
            <w:pPr>
              <w:widowControl w:val="0"/>
              <w:spacing w:line="240" w:lineRule="auto"/>
              <w:rPr>
                <w:sz w:val="20"/>
                <w:szCs w:val="20"/>
              </w:rPr>
            </w:pPr>
          </w:p>
          <w:p w14:paraId="6D2C5CBB" w14:textId="77777777" w:rsidR="00D50DC1" w:rsidRDefault="00000000">
            <w:pPr>
              <w:widowControl w:val="0"/>
              <w:spacing w:line="240" w:lineRule="auto"/>
              <w:rPr>
                <w:sz w:val="20"/>
                <w:szCs w:val="20"/>
              </w:rPr>
            </w:pPr>
            <w:r>
              <w:rPr>
                <w:sz w:val="20"/>
                <w:szCs w:val="20"/>
              </w:rPr>
              <w:t xml:space="preserve">From diverse ethnic communities </w:t>
            </w:r>
          </w:p>
          <w:p w14:paraId="59EE5882" w14:textId="77777777" w:rsidR="00D50DC1" w:rsidRDefault="00D50DC1">
            <w:pPr>
              <w:widowControl w:val="0"/>
              <w:spacing w:line="240" w:lineRule="auto"/>
              <w:rPr>
                <w:sz w:val="20"/>
                <w:szCs w:val="20"/>
              </w:rPr>
            </w:pPr>
          </w:p>
          <w:p w14:paraId="27C666B1" w14:textId="77777777" w:rsidR="00D50DC1" w:rsidRDefault="00D50DC1">
            <w:pPr>
              <w:widowControl w:val="0"/>
              <w:spacing w:line="240" w:lineRule="auto"/>
              <w:rPr>
                <w:sz w:val="20"/>
                <w:szCs w:val="20"/>
              </w:rPr>
            </w:pPr>
          </w:p>
        </w:tc>
        <w:tc>
          <w:tcPr>
            <w:tcW w:w="1725" w:type="dxa"/>
            <w:tcMar>
              <w:top w:w="100" w:type="dxa"/>
              <w:left w:w="100" w:type="dxa"/>
              <w:bottom w:w="100" w:type="dxa"/>
              <w:right w:w="100" w:type="dxa"/>
            </w:tcMar>
          </w:tcPr>
          <w:p w14:paraId="015E6A9F" w14:textId="77777777" w:rsidR="00D50DC1" w:rsidRDefault="00000000">
            <w:pPr>
              <w:widowControl w:val="0"/>
              <w:spacing w:line="240" w:lineRule="auto"/>
              <w:rPr>
                <w:sz w:val="20"/>
                <w:szCs w:val="20"/>
              </w:rPr>
            </w:pPr>
            <w:r>
              <w:rPr>
                <w:sz w:val="20"/>
                <w:szCs w:val="20"/>
              </w:rPr>
              <w:t>Low incomes</w:t>
            </w:r>
          </w:p>
          <w:p w14:paraId="1E2D12D5" w14:textId="77777777" w:rsidR="00D50DC1" w:rsidRDefault="00000000">
            <w:pPr>
              <w:widowControl w:val="0"/>
              <w:spacing w:line="240" w:lineRule="auto"/>
              <w:rPr>
                <w:b/>
                <w:sz w:val="20"/>
                <w:szCs w:val="20"/>
              </w:rPr>
            </w:pPr>
            <w:r>
              <w:rPr>
                <w:sz w:val="20"/>
                <w:szCs w:val="20"/>
              </w:rPr>
              <w:t xml:space="preserve">Low paid full time employment - </w:t>
            </w:r>
            <w:r>
              <w:rPr>
                <w:b/>
                <w:sz w:val="20"/>
                <w:szCs w:val="20"/>
              </w:rPr>
              <w:t>time issues</w:t>
            </w:r>
          </w:p>
          <w:p w14:paraId="42382A48" w14:textId="77777777" w:rsidR="00D50DC1" w:rsidRDefault="00D50DC1">
            <w:pPr>
              <w:widowControl w:val="0"/>
              <w:spacing w:line="240" w:lineRule="auto"/>
              <w:rPr>
                <w:sz w:val="20"/>
                <w:szCs w:val="20"/>
              </w:rPr>
            </w:pPr>
          </w:p>
          <w:p w14:paraId="7FBAD445" w14:textId="77777777" w:rsidR="00D50DC1" w:rsidRDefault="00000000">
            <w:pPr>
              <w:widowControl w:val="0"/>
              <w:spacing w:line="240" w:lineRule="auto"/>
              <w:rPr>
                <w:sz w:val="20"/>
                <w:szCs w:val="20"/>
              </w:rPr>
            </w:pPr>
            <w:r>
              <w:rPr>
                <w:sz w:val="20"/>
                <w:szCs w:val="20"/>
              </w:rPr>
              <w:t xml:space="preserve">Access to opportunities to take part in communities activities - don’t feel part of their community </w:t>
            </w:r>
          </w:p>
          <w:p w14:paraId="3D6E67EF" w14:textId="77777777" w:rsidR="00D50DC1" w:rsidRDefault="00D50DC1">
            <w:pPr>
              <w:widowControl w:val="0"/>
              <w:spacing w:line="240" w:lineRule="auto"/>
              <w:rPr>
                <w:sz w:val="20"/>
                <w:szCs w:val="20"/>
              </w:rPr>
            </w:pPr>
          </w:p>
          <w:p w14:paraId="4F9601E2" w14:textId="77777777" w:rsidR="00D50DC1" w:rsidRDefault="00000000">
            <w:pPr>
              <w:widowControl w:val="0"/>
              <w:spacing w:line="240" w:lineRule="auto"/>
              <w:rPr>
                <w:sz w:val="20"/>
                <w:szCs w:val="20"/>
              </w:rPr>
            </w:pPr>
            <w:r>
              <w:rPr>
                <w:sz w:val="20"/>
                <w:szCs w:val="20"/>
              </w:rPr>
              <w:t xml:space="preserve">Access to local facilities/resources/amenities </w:t>
            </w:r>
          </w:p>
          <w:p w14:paraId="48D30E92" w14:textId="77777777" w:rsidR="00D50DC1" w:rsidRDefault="00D50DC1">
            <w:pPr>
              <w:widowControl w:val="0"/>
              <w:spacing w:line="240" w:lineRule="auto"/>
              <w:rPr>
                <w:sz w:val="20"/>
                <w:szCs w:val="20"/>
              </w:rPr>
            </w:pPr>
          </w:p>
          <w:p w14:paraId="63E2DE37" w14:textId="77777777" w:rsidR="00D50DC1" w:rsidRDefault="00000000">
            <w:pPr>
              <w:widowControl w:val="0"/>
              <w:spacing w:line="240" w:lineRule="auto"/>
              <w:rPr>
                <w:sz w:val="20"/>
                <w:szCs w:val="20"/>
              </w:rPr>
            </w:pPr>
            <w:r>
              <w:rPr>
                <w:sz w:val="20"/>
                <w:szCs w:val="20"/>
              </w:rPr>
              <w:t xml:space="preserve">School attendance </w:t>
            </w:r>
          </w:p>
          <w:p w14:paraId="1173C265" w14:textId="77777777" w:rsidR="00D50DC1" w:rsidRDefault="00D50DC1">
            <w:pPr>
              <w:widowControl w:val="0"/>
              <w:spacing w:line="240" w:lineRule="auto"/>
              <w:rPr>
                <w:sz w:val="20"/>
                <w:szCs w:val="20"/>
              </w:rPr>
            </w:pPr>
          </w:p>
          <w:p w14:paraId="20F54B13" w14:textId="77777777" w:rsidR="00D50DC1" w:rsidRDefault="00000000">
            <w:pPr>
              <w:widowControl w:val="0"/>
              <w:spacing w:line="240" w:lineRule="auto"/>
              <w:rPr>
                <w:sz w:val="20"/>
                <w:szCs w:val="20"/>
              </w:rPr>
            </w:pPr>
            <w:r>
              <w:rPr>
                <w:sz w:val="20"/>
                <w:szCs w:val="20"/>
              </w:rPr>
              <w:t xml:space="preserve">Language barrier </w:t>
            </w:r>
          </w:p>
          <w:p w14:paraId="7D4DDC15" w14:textId="77777777" w:rsidR="00D50DC1" w:rsidRDefault="00D50DC1">
            <w:pPr>
              <w:widowControl w:val="0"/>
              <w:spacing w:line="240" w:lineRule="auto"/>
              <w:rPr>
                <w:sz w:val="20"/>
                <w:szCs w:val="20"/>
              </w:rPr>
            </w:pPr>
          </w:p>
          <w:p w14:paraId="2F011D12" w14:textId="77777777" w:rsidR="00D50DC1" w:rsidRDefault="00000000">
            <w:pPr>
              <w:widowControl w:val="0"/>
              <w:spacing w:line="240" w:lineRule="auto"/>
              <w:rPr>
                <w:sz w:val="20"/>
                <w:szCs w:val="20"/>
              </w:rPr>
            </w:pPr>
            <w:r>
              <w:rPr>
                <w:sz w:val="20"/>
                <w:szCs w:val="20"/>
              </w:rPr>
              <w:t xml:space="preserve">Equipment needs </w:t>
            </w:r>
          </w:p>
          <w:p w14:paraId="58C516BA" w14:textId="77777777" w:rsidR="00D50DC1" w:rsidRDefault="00D50DC1">
            <w:pPr>
              <w:widowControl w:val="0"/>
              <w:spacing w:line="240" w:lineRule="auto"/>
              <w:rPr>
                <w:sz w:val="20"/>
                <w:szCs w:val="20"/>
              </w:rPr>
            </w:pPr>
          </w:p>
          <w:p w14:paraId="1C05B996" w14:textId="77777777" w:rsidR="00D50DC1" w:rsidRDefault="00000000">
            <w:pPr>
              <w:widowControl w:val="0"/>
              <w:spacing w:line="240" w:lineRule="auto"/>
              <w:rPr>
                <w:sz w:val="20"/>
                <w:szCs w:val="20"/>
              </w:rPr>
            </w:pPr>
            <w:r>
              <w:rPr>
                <w:sz w:val="20"/>
                <w:szCs w:val="20"/>
              </w:rPr>
              <w:t xml:space="preserve">Anti-social/risky behaviours </w:t>
            </w:r>
          </w:p>
          <w:p w14:paraId="22AD6511" w14:textId="77777777" w:rsidR="00D50DC1" w:rsidRDefault="00D50DC1">
            <w:pPr>
              <w:widowControl w:val="0"/>
              <w:spacing w:line="240" w:lineRule="auto"/>
              <w:rPr>
                <w:sz w:val="20"/>
                <w:szCs w:val="20"/>
              </w:rPr>
            </w:pPr>
          </w:p>
          <w:p w14:paraId="710B1224" w14:textId="77777777" w:rsidR="00D50DC1" w:rsidRDefault="00000000">
            <w:pPr>
              <w:widowControl w:val="0"/>
              <w:spacing w:line="240" w:lineRule="auto"/>
              <w:rPr>
                <w:sz w:val="20"/>
                <w:szCs w:val="20"/>
              </w:rPr>
            </w:pPr>
            <w:r>
              <w:rPr>
                <w:sz w:val="20"/>
                <w:szCs w:val="20"/>
              </w:rPr>
              <w:t xml:space="preserve">SIMD low deciles </w:t>
            </w:r>
          </w:p>
          <w:p w14:paraId="50C3EE88" w14:textId="77777777" w:rsidR="00D50DC1" w:rsidRDefault="00D50DC1">
            <w:pPr>
              <w:widowControl w:val="0"/>
              <w:spacing w:line="240" w:lineRule="auto"/>
              <w:rPr>
                <w:sz w:val="20"/>
                <w:szCs w:val="20"/>
              </w:rPr>
            </w:pPr>
          </w:p>
          <w:p w14:paraId="07A2B033" w14:textId="77777777" w:rsidR="00D50DC1" w:rsidRDefault="00000000">
            <w:pPr>
              <w:widowControl w:val="0"/>
              <w:spacing w:line="240" w:lineRule="auto"/>
              <w:rPr>
                <w:sz w:val="20"/>
                <w:szCs w:val="20"/>
              </w:rPr>
            </w:pPr>
            <w:r>
              <w:rPr>
                <w:sz w:val="20"/>
                <w:szCs w:val="20"/>
              </w:rPr>
              <w:t xml:space="preserve">Ethnicity related perceptions and assumptions </w:t>
            </w:r>
          </w:p>
        </w:tc>
        <w:tc>
          <w:tcPr>
            <w:tcW w:w="1725" w:type="dxa"/>
            <w:tcMar>
              <w:top w:w="100" w:type="dxa"/>
              <w:left w:w="100" w:type="dxa"/>
              <w:bottom w:w="100" w:type="dxa"/>
              <w:right w:w="100" w:type="dxa"/>
            </w:tcMar>
          </w:tcPr>
          <w:p w14:paraId="074E515F" w14:textId="77777777" w:rsidR="00D50DC1" w:rsidRDefault="00000000">
            <w:pPr>
              <w:widowControl w:val="0"/>
              <w:spacing w:line="240" w:lineRule="auto"/>
              <w:rPr>
                <w:sz w:val="20"/>
                <w:szCs w:val="20"/>
              </w:rPr>
            </w:pPr>
            <w:r>
              <w:rPr>
                <w:sz w:val="20"/>
                <w:szCs w:val="20"/>
              </w:rPr>
              <w:lastRenderedPageBreak/>
              <w:t xml:space="preserve">Enjoy sport and being active </w:t>
            </w:r>
          </w:p>
          <w:p w14:paraId="62946FDE" w14:textId="77777777" w:rsidR="00D50DC1" w:rsidRDefault="00D50DC1">
            <w:pPr>
              <w:widowControl w:val="0"/>
              <w:spacing w:line="240" w:lineRule="auto"/>
              <w:rPr>
                <w:sz w:val="20"/>
                <w:szCs w:val="20"/>
              </w:rPr>
            </w:pPr>
          </w:p>
          <w:p w14:paraId="739486FD" w14:textId="77777777" w:rsidR="00D50DC1" w:rsidRDefault="00000000">
            <w:pPr>
              <w:widowControl w:val="0"/>
              <w:spacing w:line="240" w:lineRule="auto"/>
              <w:rPr>
                <w:sz w:val="20"/>
                <w:szCs w:val="20"/>
              </w:rPr>
            </w:pPr>
            <w:r>
              <w:rPr>
                <w:sz w:val="20"/>
                <w:szCs w:val="20"/>
              </w:rPr>
              <w:t xml:space="preserve">Being with their friends and peer groups </w:t>
            </w:r>
          </w:p>
          <w:p w14:paraId="240B94F8" w14:textId="77777777" w:rsidR="00D50DC1" w:rsidRDefault="00D50DC1">
            <w:pPr>
              <w:widowControl w:val="0"/>
              <w:spacing w:line="240" w:lineRule="auto"/>
              <w:rPr>
                <w:sz w:val="20"/>
                <w:szCs w:val="20"/>
              </w:rPr>
            </w:pPr>
          </w:p>
          <w:p w14:paraId="6B5EA7B6" w14:textId="77777777" w:rsidR="00D50DC1" w:rsidRDefault="00000000">
            <w:pPr>
              <w:widowControl w:val="0"/>
              <w:spacing w:line="240" w:lineRule="auto"/>
              <w:rPr>
                <w:sz w:val="20"/>
                <w:szCs w:val="20"/>
              </w:rPr>
            </w:pPr>
            <w:r>
              <w:rPr>
                <w:sz w:val="20"/>
                <w:szCs w:val="20"/>
              </w:rPr>
              <w:t xml:space="preserve">Comfortable online (e.g. tik tok and gaming) </w:t>
            </w:r>
          </w:p>
          <w:p w14:paraId="2954E51C" w14:textId="77777777" w:rsidR="00D50DC1" w:rsidRDefault="00D50DC1">
            <w:pPr>
              <w:widowControl w:val="0"/>
              <w:spacing w:line="240" w:lineRule="auto"/>
              <w:rPr>
                <w:sz w:val="20"/>
                <w:szCs w:val="20"/>
              </w:rPr>
            </w:pPr>
          </w:p>
          <w:p w14:paraId="38E61D8B" w14:textId="77777777" w:rsidR="00D50DC1" w:rsidRDefault="00000000">
            <w:pPr>
              <w:widowControl w:val="0"/>
              <w:spacing w:line="240" w:lineRule="auto"/>
              <w:rPr>
                <w:sz w:val="20"/>
                <w:szCs w:val="20"/>
              </w:rPr>
            </w:pPr>
            <w:r>
              <w:rPr>
                <w:sz w:val="20"/>
                <w:szCs w:val="20"/>
              </w:rPr>
              <w:t xml:space="preserve">Leadership skills </w:t>
            </w:r>
          </w:p>
          <w:p w14:paraId="6F082413" w14:textId="77777777" w:rsidR="00D50DC1" w:rsidRDefault="00D50DC1">
            <w:pPr>
              <w:widowControl w:val="0"/>
              <w:spacing w:line="240" w:lineRule="auto"/>
              <w:rPr>
                <w:sz w:val="20"/>
                <w:szCs w:val="20"/>
              </w:rPr>
            </w:pPr>
          </w:p>
          <w:p w14:paraId="265CF127" w14:textId="77777777" w:rsidR="00D50DC1" w:rsidRDefault="00000000">
            <w:pPr>
              <w:widowControl w:val="0"/>
              <w:spacing w:line="240" w:lineRule="auto"/>
              <w:rPr>
                <w:sz w:val="20"/>
                <w:szCs w:val="20"/>
              </w:rPr>
            </w:pPr>
            <w:r>
              <w:rPr>
                <w:sz w:val="20"/>
                <w:szCs w:val="20"/>
              </w:rPr>
              <w:t xml:space="preserve">Some with close family ties </w:t>
            </w:r>
          </w:p>
          <w:p w14:paraId="569C2F92" w14:textId="77777777" w:rsidR="00D50DC1" w:rsidRDefault="00D50DC1">
            <w:pPr>
              <w:widowControl w:val="0"/>
              <w:spacing w:line="240" w:lineRule="auto"/>
              <w:rPr>
                <w:sz w:val="20"/>
                <w:szCs w:val="20"/>
              </w:rPr>
            </w:pPr>
          </w:p>
          <w:p w14:paraId="40D9DC0A" w14:textId="77777777" w:rsidR="00D50DC1" w:rsidRDefault="00000000">
            <w:pPr>
              <w:widowControl w:val="0"/>
              <w:spacing w:line="240" w:lineRule="auto"/>
              <w:rPr>
                <w:sz w:val="20"/>
                <w:szCs w:val="20"/>
              </w:rPr>
            </w:pPr>
            <w:r>
              <w:rPr>
                <w:sz w:val="20"/>
                <w:szCs w:val="20"/>
              </w:rPr>
              <w:t xml:space="preserve">Community/faith group connections </w:t>
            </w:r>
          </w:p>
          <w:p w14:paraId="00DB49F9" w14:textId="77777777" w:rsidR="00D50DC1" w:rsidRDefault="00D50DC1">
            <w:pPr>
              <w:widowControl w:val="0"/>
              <w:spacing w:line="240" w:lineRule="auto"/>
              <w:rPr>
                <w:sz w:val="20"/>
                <w:szCs w:val="20"/>
              </w:rPr>
            </w:pPr>
          </w:p>
          <w:p w14:paraId="77B17CDE" w14:textId="77777777" w:rsidR="00D50DC1" w:rsidRDefault="00D50DC1">
            <w:pPr>
              <w:widowControl w:val="0"/>
              <w:spacing w:line="240" w:lineRule="auto"/>
              <w:rPr>
                <w:sz w:val="20"/>
                <w:szCs w:val="20"/>
              </w:rPr>
            </w:pPr>
          </w:p>
          <w:p w14:paraId="6F103F51" w14:textId="77777777" w:rsidR="00D50DC1" w:rsidRDefault="00D50DC1">
            <w:pPr>
              <w:widowControl w:val="0"/>
              <w:spacing w:line="240" w:lineRule="auto"/>
              <w:rPr>
                <w:sz w:val="20"/>
                <w:szCs w:val="20"/>
              </w:rPr>
            </w:pPr>
          </w:p>
        </w:tc>
        <w:tc>
          <w:tcPr>
            <w:tcW w:w="1935" w:type="dxa"/>
            <w:shd w:val="clear" w:color="auto" w:fill="EFEFEF"/>
            <w:tcMar>
              <w:top w:w="100" w:type="dxa"/>
              <w:left w:w="100" w:type="dxa"/>
              <w:bottom w:w="100" w:type="dxa"/>
              <w:right w:w="100" w:type="dxa"/>
            </w:tcMar>
          </w:tcPr>
          <w:p w14:paraId="5D59F6BE" w14:textId="77777777" w:rsidR="00D50DC1" w:rsidRDefault="00000000">
            <w:pPr>
              <w:widowControl w:val="0"/>
              <w:spacing w:line="240" w:lineRule="auto"/>
              <w:rPr>
                <w:sz w:val="20"/>
                <w:szCs w:val="20"/>
              </w:rPr>
            </w:pPr>
            <w:r>
              <w:rPr>
                <w:sz w:val="20"/>
                <w:szCs w:val="20"/>
              </w:rPr>
              <w:t>Friday afternoon/early evening and Saturday afternoon sport activities with food and kit provided.</w:t>
            </w:r>
          </w:p>
          <w:p w14:paraId="5F5BBBA7" w14:textId="77777777" w:rsidR="00D50DC1" w:rsidRDefault="00D50DC1">
            <w:pPr>
              <w:widowControl w:val="0"/>
              <w:spacing w:line="240" w:lineRule="auto"/>
              <w:rPr>
                <w:sz w:val="20"/>
                <w:szCs w:val="20"/>
              </w:rPr>
            </w:pPr>
          </w:p>
          <w:p w14:paraId="5D3ACD55" w14:textId="77777777" w:rsidR="00D50DC1" w:rsidRDefault="00000000">
            <w:pPr>
              <w:widowControl w:val="0"/>
              <w:spacing w:line="240" w:lineRule="auto"/>
              <w:rPr>
                <w:sz w:val="20"/>
                <w:szCs w:val="20"/>
              </w:rPr>
            </w:pPr>
            <w:r>
              <w:rPr>
                <w:sz w:val="20"/>
                <w:szCs w:val="20"/>
              </w:rPr>
              <w:t>On field/court activities with gaming sessions before/after that families (siblings) can do.</w:t>
            </w:r>
          </w:p>
          <w:p w14:paraId="33E423A6" w14:textId="77777777" w:rsidR="00D50DC1" w:rsidRDefault="00D50DC1">
            <w:pPr>
              <w:widowControl w:val="0"/>
              <w:spacing w:line="240" w:lineRule="auto"/>
              <w:rPr>
                <w:sz w:val="20"/>
                <w:szCs w:val="20"/>
              </w:rPr>
            </w:pPr>
          </w:p>
          <w:p w14:paraId="5238751D" w14:textId="77777777" w:rsidR="00D50DC1" w:rsidRDefault="00000000">
            <w:pPr>
              <w:widowControl w:val="0"/>
              <w:spacing w:line="240" w:lineRule="auto"/>
              <w:rPr>
                <w:sz w:val="20"/>
                <w:szCs w:val="20"/>
              </w:rPr>
            </w:pPr>
            <w:r>
              <w:rPr>
                <w:sz w:val="20"/>
                <w:szCs w:val="20"/>
              </w:rPr>
              <w:t>Steering group of YP designing activities supervising and setting the gaming.</w:t>
            </w:r>
          </w:p>
          <w:p w14:paraId="5AF1C342" w14:textId="77777777" w:rsidR="00D50DC1" w:rsidRDefault="00D50DC1">
            <w:pPr>
              <w:widowControl w:val="0"/>
              <w:spacing w:line="240" w:lineRule="auto"/>
              <w:rPr>
                <w:sz w:val="20"/>
                <w:szCs w:val="20"/>
              </w:rPr>
            </w:pPr>
          </w:p>
          <w:p w14:paraId="07DCA022" w14:textId="77777777" w:rsidR="00D50DC1" w:rsidRDefault="00000000">
            <w:pPr>
              <w:widowControl w:val="0"/>
              <w:spacing w:line="240" w:lineRule="auto"/>
              <w:rPr>
                <w:sz w:val="20"/>
                <w:szCs w:val="20"/>
              </w:rPr>
            </w:pPr>
            <w:r>
              <w:rPr>
                <w:sz w:val="20"/>
                <w:szCs w:val="20"/>
              </w:rPr>
              <w:t xml:space="preserve">Promote programme via outreach delivery </w:t>
            </w:r>
            <w:r>
              <w:rPr>
                <w:sz w:val="20"/>
                <w:szCs w:val="20"/>
              </w:rPr>
              <w:lastRenderedPageBreak/>
              <w:t xml:space="preserve">at church and mosque and community centres </w:t>
            </w:r>
          </w:p>
          <w:p w14:paraId="35F7F412" w14:textId="77777777" w:rsidR="00D50DC1" w:rsidRDefault="00D50DC1">
            <w:pPr>
              <w:widowControl w:val="0"/>
              <w:spacing w:line="240" w:lineRule="auto"/>
              <w:rPr>
                <w:sz w:val="20"/>
                <w:szCs w:val="20"/>
              </w:rPr>
            </w:pPr>
          </w:p>
          <w:p w14:paraId="045B2777" w14:textId="77777777" w:rsidR="00D50DC1" w:rsidRDefault="00D50DC1">
            <w:pPr>
              <w:widowControl w:val="0"/>
              <w:spacing w:line="240" w:lineRule="auto"/>
              <w:rPr>
                <w:sz w:val="20"/>
                <w:szCs w:val="20"/>
              </w:rPr>
            </w:pPr>
          </w:p>
          <w:p w14:paraId="3805BA4D" w14:textId="77777777" w:rsidR="00D50DC1" w:rsidRDefault="00000000">
            <w:pPr>
              <w:widowControl w:val="0"/>
              <w:spacing w:line="240" w:lineRule="auto"/>
              <w:rPr>
                <w:sz w:val="20"/>
                <w:szCs w:val="20"/>
              </w:rPr>
            </w:pPr>
            <w:r>
              <w:rPr>
                <w:sz w:val="20"/>
                <w:szCs w:val="20"/>
              </w:rPr>
              <w:t xml:space="preserve"> </w:t>
            </w:r>
          </w:p>
          <w:p w14:paraId="4EC8ED0B" w14:textId="77777777" w:rsidR="00D50DC1" w:rsidRDefault="00D50DC1">
            <w:pPr>
              <w:widowControl w:val="0"/>
              <w:spacing w:line="240" w:lineRule="auto"/>
              <w:rPr>
                <w:sz w:val="20"/>
                <w:szCs w:val="20"/>
              </w:rPr>
            </w:pPr>
          </w:p>
          <w:p w14:paraId="0D3AAD5E" w14:textId="77777777" w:rsidR="00D50DC1" w:rsidRDefault="00D50DC1">
            <w:pPr>
              <w:widowControl w:val="0"/>
              <w:spacing w:line="240" w:lineRule="auto"/>
              <w:rPr>
                <w:sz w:val="20"/>
                <w:szCs w:val="20"/>
              </w:rPr>
            </w:pPr>
          </w:p>
          <w:p w14:paraId="1F19B7FB" w14:textId="77777777" w:rsidR="00D50DC1" w:rsidRDefault="00D50DC1">
            <w:pPr>
              <w:widowControl w:val="0"/>
              <w:spacing w:line="240" w:lineRule="auto"/>
              <w:rPr>
                <w:sz w:val="20"/>
                <w:szCs w:val="20"/>
              </w:rPr>
            </w:pPr>
          </w:p>
          <w:p w14:paraId="38B3E0F1" w14:textId="77777777" w:rsidR="00D50DC1" w:rsidRDefault="00D50DC1">
            <w:pPr>
              <w:widowControl w:val="0"/>
              <w:spacing w:line="240" w:lineRule="auto"/>
              <w:rPr>
                <w:sz w:val="20"/>
                <w:szCs w:val="20"/>
              </w:rPr>
            </w:pPr>
          </w:p>
        </w:tc>
        <w:tc>
          <w:tcPr>
            <w:tcW w:w="1935" w:type="dxa"/>
            <w:shd w:val="clear" w:color="auto" w:fill="EFEFEF"/>
            <w:tcMar>
              <w:top w:w="100" w:type="dxa"/>
              <w:left w:w="100" w:type="dxa"/>
              <w:bottom w:w="100" w:type="dxa"/>
              <w:right w:w="100" w:type="dxa"/>
            </w:tcMar>
          </w:tcPr>
          <w:p w14:paraId="67C93F56" w14:textId="77777777" w:rsidR="00D50DC1" w:rsidRDefault="00000000">
            <w:pPr>
              <w:widowControl w:val="0"/>
              <w:spacing w:line="240" w:lineRule="auto"/>
              <w:rPr>
                <w:sz w:val="20"/>
                <w:szCs w:val="20"/>
              </w:rPr>
            </w:pPr>
            <w:r>
              <w:rPr>
                <w:sz w:val="20"/>
                <w:szCs w:val="20"/>
              </w:rPr>
              <w:lastRenderedPageBreak/>
              <w:t>X activity sessions</w:t>
            </w:r>
          </w:p>
          <w:p w14:paraId="2E8FB284" w14:textId="77777777" w:rsidR="00D50DC1" w:rsidRDefault="00D50DC1">
            <w:pPr>
              <w:widowControl w:val="0"/>
              <w:spacing w:line="240" w:lineRule="auto"/>
              <w:rPr>
                <w:sz w:val="20"/>
                <w:szCs w:val="20"/>
              </w:rPr>
            </w:pPr>
          </w:p>
          <w:p w14:paraId="59C0377C" w14:textId="77777777" w:rsidR="00D50DC1" w:rsidRDefault="00000000">
            <w:pPr>
              <w:widowControl w:val="0"/>
              <w:spacing w:line="240" w:lineRule="auto"/>
              <w:rPr>
                <w:sz w:val="20"/>
                <w:szCs w:val="20"/>
              </w:rPr>
            </w:pPr>
            <w:r>
              <w:rPr>
                <w:sz w:val="20"/>
                <w:szCs w:val="20"/>
              </w:rPr>
              <w:t xml:space="preserve">X participants </w:t>
            </w:r>
          </w:p>
          <w:p w14:paraId="3E1D7F77" w14:textId="77777777" w:rsidR="00D50DC1" w:rsidRDefault="00D50DC1">
            <w:pPr>
              <w:widowControl w:val="0"/>
              <w:spacing w:line="240" w:lineRule="auto"/>
              <w:rPr>
                <w:sz w:val="20"/>
                <w:szCs w:val="20"/>
              </w:rPr>
            </w:pPr>
          </w:p>
          <w:p w14:paraId="0CAFD5E5" w14:textId="77777777" w:rsidR="00D50DC1" w:rsidRDefault="00000000">
            <w:pPr>
              <w:widowControl w:val="0"/>
              <w:spacing w:line="240" w:lineRule="auto"/>
              <w:rPr>
                <w:sz w:val="20"/>
                <w:szCs w:val="20"/>
              </w:rPr>
            </w:pPr>
            <w:r>
              <w:rPr>
                <w:sz w:val="20"/>
                <w:szCs w:val="20"/>
              </w:rPr>
              <w:t xml:space="preserve">Hours delivered </w:t>
            </w:r>
          </w:p>
          <w:p w14:paraId="50AD679D" w14:textId="77777777" w:rsidR="00D50DC1" w:rsidRDefault="00D50DC1">
            <w:pPr>
              <w:widowControl w:val="0"/>
              <w:spacing w:line="240" w:lineRule="auto"/>
              <w:rPr>
                <w:sz w:val="20"/>
                <w:szCs w:val="20"/>
              </w:rPr>
            </w:pPr>
          </w:p>
          <w:p w14:paraId="276CDF6F" w14:textId="77777777" w:rsidR="00D50DC1" w:rsidRDefault="00000000">
            <w:pPr>
              <w:widowControl w:val="0"/>
              <w:spacing w:line="240" w:lineRule="auto"/>
              <w:rPr>
                <w:sz w:val="20"/>
                <w:szCs w:val="20"/>
              </w:rPr>
            </w:pPr>
            <w:r>
              <w:rPr>
                <w:sz w:val="20"/>
                <w:szCs w:val="20"/>
              </w:rPr>
              <w:t xml:space="preserve"># families </w:t>
            </w:r>
          </w:p>
          <w:p w14:paraId="16C4604C" w14:textId="77777777" w:rsidR="00D50DC1" w:rsidRDefault="00D50DC1">
            <w:pPr>
              <w:widowControl w:val="0"/>
              <w:spacing w:line="240" w:lineRule="auto"/>
              <w:rPr>
                <w:sz w:val="20"/>
                <w:szCs w:val="20"/>
              </w:rPr>
            </w:pPr>
          </w:p>
          <w:p w14:paraId="06AEF537" w14:textId="77777777" w:rsidR="00D50DC1" w:rsidRDefault="00000000">
            <w:pPr>
              <w:widowControl w:val="0"/>
              <w:spacing w:line="240" w:lineRule="auto"/>
              <w:rPr>
                <w:sz w:val="20"/>
                <w:szCs w:val="20"/>
              </w:rPr>
            </w:pPr>
            <w:r>
              <w:rPr>
                <w:sz w:val="20"/>
                <w:szCs w:val="20"/>
              </w:rPr>
              <w:t xml:space="preserve"># outreach sessions </w:t>
            </w:r>
          </w:p>
          <w:p w14:paraId="0101FBE7" w14:textId="77777777" w:rsidR="00D50DC1" w:rsidRDefault="00D50DC1">
            <w:pPr>
              <w:widowControl w:val="0"/>
              <w:spacing w:line="240" w:lineRule="auto"/>
              <w:rPr>
                <w:sz w:val="20"/>
                <w:szCs w:val="20"/>
              </w:rPr>
            </w:pPr>
          </w:p>
          <w:p w14:paraId="442973E1" w14:textId="77777777" w:rsidR="00D50DC1" w:rsidRDefault="00000000">
            <w:pPr>
              <w:widowControl w:val="0"/>
              <w:spacing w:line="240" w:lineRule="auto"/>
              <w:rPr>
                <w:sz w:val="20"/>
                <w:szCs w:val="20"/>
              </w:rPr>
            </w:pPr>
            <w:r>
              <w:rPr>
                <w:sz w:val="20"/>
                <w:szCs w:val="20"/>
              </w:rPr>
              <w:t xml:space="preserve"># young leaders on steering group </w:t>
            </w:r>
          </w:p>
          <w:p w14:paraId="054F69F7" w14:textId="77777777" w:rsidR="00D50DC1" w:rsidRDefault="00D50DC1">
            <w:pPr>
              <w:widowControl w:val="0"/>
              <w:spacing w:line="240" w:lineRule="auto"/>
              <w:rPr>
                <w:sz w:val="20"/>
                <w:szCs w:val="20"/>
              </w:rPr>
            </w:pPr>
          </w:p>
          <w:p w14:paraId="52A0E4E6" w14:textId="77777777" w:rsidR="00D50DC1" w:rsidRDefault="00000000">
            <w:pPr>
              <w:widowControl w:val="0"/>
              <w:spacing w:line="240" w:lineRule="auto"/>
              <w:rPr>
                <w:sz w:val="20"/>
                <w:szCs w:val="20"/>
              </w:rPr>
            </w:pPr>
            <w:r>
              <w:rPr>
                <w:sz w:val="20"/>
                <w:szCs w:val="20"/>
              </w:rPr>
              <w:t xml:space="preserve"># kit, meals provided </w:t>
            </w:r>
          </w:p>
        </w:tc>
        <w:tc>
          <w:tcPr>
            <w:tcW w:w="2085" w:type="dxa"/>
            <w:tcMar>
              <w:top w:w="100" w:type="dxa"/>
              <w:left w:w="100" w:type="dxa"/>
              <w:bottom w:w="100" w:type="dxa"/>
              <w:right w:w="100" w:type="dxa"/>
            </w:tcMar>
          </w:tcPr>
          <w:p w14:paraId="017A1FEE" w14:textId="77777777" w:rsidR="00D50DC1" w:rsidRDefault="00000000">
            <w:pPr>
              <w:widowControl w:val="0"/>
              <w:spacing w:line="240" w:lineRule="auto"/>
              <w:rPr>
                <w:b/>
                <w:sz w:val="20"/>
                <w:szCs w:val="20"/>
              </w:rPr>
            </w:pPr>
            <w:r>
              <w:rPr>
                <w:b/>
                <w:sz w:val="20"/>
                <w:szCs w:val="20"/>
              </w:rPr>
              <w:t>Short term:</w:t>
            </w:r>
          </w:p>
          <w:p w14:paraId="45278ECE" w14:textId="77777777" w:rsidR="00D50DC1" w:rsidRDefault="00000000">
            <w:pPr>
              <w:widowControl w:val="0"/>
              <w:spacing w:line="240" w:lineRule="auto"/>
              <w:rPr>
                <w:sz w:val="20"/>
                <w:szCs w:val="20"/>
              </w:rPr>
            </w:pPr>
            <w:r>
              <w:rPr>
                <w:sz w:val="20"/>
                <w:szCs w:val="20"/>
              </w:rPr>
              <w:t xml:space="preserve">Have fun and make friends </w:t>
            </w:r>
          </w:p>
          <w:p w14:paraId="199E4829" w14:textId="77777777" w:rsidR="00D50DC1" w:rsidRDefault="00000000">
            <w:pPr>
              <w:widowControl w:val="0"/>
              <w:spacing w:line="240" w:lineRule="auto"/>
              <w:rPr>
                <w:sz w:val="20"/>
                <w:szCs w:val="20"/>
              </w:rPr>
            </w:pPr>
            <w:r>
              <w:rPr>
                <w:sz w:val="20"/>
                <w:szCs w:val="20"/>
              </w:rPr>
              <w:t>Physical fitness</w:t>
            </w:r>
          </w:p>
          <w:p w14:paraId="68430B3C" w14:textId="77777777" w:rsidR="00D50DC1" w:rsidRDefault="00000000">
            <w:pPr>
              <w:widowControl w:val="0"/>
              <w:spacing w:line="240" w:lineRule="auto"/>
              <w:rPr>
                <w:sz w:val="20"/>
                <w:szCs w:val="20"/>
              </w:rPr>
            </w:pPr>
            <w:r>
              <w:rPr>
                <w:sz w:val="20"/>
                <w:szCs w:val="20"/>
              </w:rPr>
              <w:t xml:space="preserve">Confidence from skill gains </w:t>
            </w:r>
          </w:p>
          <w:p w14:paraId="6F12DB6E" w14:textId="77777777" w:rsidR="00D50DC1" w:rsidRDefault="00000000">
            <w:pPr>
              <w:widowControl w:val="0"/>
              <w:spacing w:line="240" w:lineRule="auto"/>
              <w:rPr>
                <w:sz w:val="20"/>
                <w:szCs w:val="20"/>
              </w:rPr>
            </w:pPr>
            <w:r>
              <w:rPr>
                <w:sz w:val="20"/>
                <w:szCs w:val="20"/>
              </w:rPr>
              <w:t xml:space="preserve">Reduced cultural barriers </w:t>
            </w:r>
          </w:p>
          <w:p w14:paraId="4178F49C" w14:textId="77777777" w:rsidR="00D50DC1" w:rsidRDefault="00000000">
            <w:pPr>
              <w:widowControl w:val="0"/>
              <w:spacing w:line="240" w:lineRule="auto"/>
              <w:rPr>
                <w:sz w:val="20"/>
                <w:szCs w:val="20"/>
              </w:rPr>
            </w:pPr>
            <w:r>
              <w:rPr>
                <w:sz w:val="20"/>
                <w:szCs w:val="20"/>
              </w:rPr>
              <w:t xml:space="preserve">Increased attendance at school </w:t>
            </w:r>
          </w:p>
          <w:p w14:paraId="584CE301" w14:textId="77777777" w:rsidR="00D50DC1" w:rsidRDefault="00D50DC1">
            <w:pPr>
              <w:widowControl w:val="0"/>
              <w:spacing w:line="240" w:lineRule="auto"/>
              <w:rPr>
                <w:sz w:val="20"/>
                <w:szCs w:val="20"/>
              </w:rPr>
            </w:pPr>
          </w:p>
          <w:p w14:paraId="18AD9181" w14:textId="77777777" w:rsidR="00D50DC1" w:rsidRDefault="00000000">
            <w:pPr>
              <w:widowControl w:val="0"/>
              <w:spacing w:line="240" w:lineRule="auto"/>
              <w:rPr>
                <w:b/>
                <w:sz w:val="20"/>
                <w:szCs w:val="20"/>
              </w:rPr>
            </w:pPr>
            <w:r>
              <w:rPr>
                <w:b/>
                <w:sz w:val="20"/>
                <w:szCs w:val="20"/>
              </w:rPr>
              <w:t>Medium term:</w:t>
            </w:r>
          </w:p>
          <w:p w14:paraId="55B3CA2B" w14:textId="77777777" w:rsidR="00D50DC1" w:rsidRDefault="00000000">
            <w:pPr>
              <w:widowControl w:val="0"/>
              <w:spacing w:line="240" w:lineRule="auto"/>
              <w:rPr>
                <w:sz w:val="20"/>
                <w:szCs w:val="20"/>
              </w:rPr>
            </w:pPr>
            <w:r>
              <w:rPr>
                <w:sz w:val="20"/>
                <w:szCs w:val="20"/>
              </w:rPr>
              <w:t>Family relationship</w:t>
            </w:r>
          </w:p>
          <w:p w14:paraId="6D5FB853" w14:textId="77777777" w:rsidR="00D50DC1" w:rsidRDefault="00000000">
            <w:pPr>
              <w:widowControl w:val="0"/>
              <w:spacing w:line="240" w:lineRule="auto"/>
              <w:rPr>
                <w:sz w:val="20"/>
                <w:szCs w:val="20"/>
              </w:rPr>
            </w:pPr>
            <w:r>
              <w:rPr>
                <w:sz w:val="20"/>
                <w:szCs w:val="20"/>
              </w:rPr>
              <w:t xml:space="preserve">Behaviour changes </w:t>
            </w:r>
          </w:p>
          <w:p w14:paraId="0C2F26CA" w14:textId="77777777" w:rsidR="00D50DC1" w:rsidRDefault="00000000">
            <w:pPr>
              <w:widowControl w:val="0"/>
              <w:spacing w:line="240" w:lineRule="auto"/>
              <w:rPr>
                <w:sz w:val="20"/>
                <w:szCs w:val="20"/>
              </w:rPr>
            </w:pPr>
            <w:r>
              <w:rPr>
                <w:sz w:val="20"/>
                <w:szCs w:val="20"/>
              </w:rPr>
              <w:t xml:space="preserve">Overcoming language barriers </w:t>
            </w:r>
          </w:p>
          <w:p w14:paraId="07EFD6BF" w14:textId="77777777" w:rsidR="00D50DC1" w:rsidRDefault="00D50DC1">
            <w:pPr>
              <w:widowControl w:val="0"/>
              <w:spacing w:line="240" w:lineRule="auto"/>
              <w:rPr>
                <w:sz w:val="20"/>
                <w:szCs w:val="20"/>
              </w:rPr>
            </w:pPr>
          </w:p>
          <w:p w14:paraId="170E1C2E" w14:textId="77777777" w:rsidR="00D50DC1" w:rsidRDefault="00000000">
            <w:pPr>
              <w:widowControl w:val="0"/>
              <w:spacing w:line="240" w:lineRule="auto"/>
              <w:rPr>
                <w:b/>
                <w:sz w:val="20"/>
                <w:szCs w:val="20"/>
              </w:rPr>
            </w:pPr>
            <w:r>
              <w:rPr>
                <w:b/>
                <w:sz w:val="20"/>
                <w:szCs w:val="20"/>
              </w:rPr>
              <w:t>Long term:</w:t>
            </w:r>
          </w:p>
          <w:p w14:paraId="135BCC6F" w14:textId="77777777" w:rsidR="00D50DC1" w:rsidRDefault="00000000">
            <w:pPr>
              <w:widowControl w:val="0"/>
              <w:spacing w:line="240" w:lineRule="auto"/>
              <w:rPr>
                <w:sz w:val="20"/>
                <w:szCs w:val="20"/>
              </w:rPr>
            </w:pPr>
            <w:r>
              <w:rPr>
                <w:sz w:val="20"/>
                <w:szCs w:val="20"/>
              </w:rPr>
              <w:t xml:space="preserve">Mental health and WB </w:t>
            </w:r>
          </w:p>
          <w:p w14:paraId="43BE68E2" w14:textId="77777777" w:rsidR="00D50DC1" w:rsidRDefault="00000000">
            <w:pPr>
              <w:widowControl w:val="0"/>
              <w:spacing w:line="240" w:lineRule="auto"/>
              <w:rPr>
                <w:sz w:val="20"/>
                <w:szCs w:val="20"/>
              </w:rPr>
            </w:pPr>
            <w:r>
              <w:rPr>
                <w:sz w:val="20"/>
                <w:szCs w:val="20"/>
              </w:rPr>
              <w:t>Enhanced career prospects</w:t>
            </w:r>
          </w:p>
          <w:p w14:paraId="7ACA8688" w14:textId="77777777" w:rsidR="00D50DC1" w:rsidRDefault="00000000">
            <w:pPr>
              <w:widowControl w:val="0"/>
              <w:spacing w:line="240" w:lineRule="auto"/>
              <w:rPr>
                <w:sz w:val="20"/>
                <w:szCs w:val="20"/>
              </w:rPr>
            </w:pPr>
            <w:r>
              <w:rPr>
                <w:sz w:val="20"/>
                <w:szCs w:val="20"/>
              </w:rPr>
              <w:t xml:space="preserve">Better able to form relationships </w:t>
            </w:r>
          </w:p>
          <w:p w14:paraId="469806D8" w14:textId="77777777" w:rsidR="00D50DC1" w:rsidRDefault="00D50DC1">
            <w:pPr>
              <w:widowControl w:val="0"/>
              <w:spacing w:line="240" w:lineRule="auto"/>
              <w:rPr>
                <w:sz w:val="20"/>
                <w:szCs w:val="20"/>
              </w:rPr>
            </w:pPr>
          </w:p>
          <w:p w14:paraId="514B54A0" w14:textId="77777777" w:rsidR="00D50DC1" w:rsidRDefault="00D50DC1">
            <w:pPr>
              <w:widowControl w:val="0"/>
              <w:spacing w:line="240" w:lineRule="auto"/>
              <w:rPr>
                <w:sz w:val="20"/>
                <w:szCs w:val="20"/>
              </w:rPr>
            </w:pPr>
          </w:p>
          <w:p w14:paraId="51FA54E4" w14:textId="77777777" w:rsidR="00D50DC1" w:rsidRDefault="00D50DC1">
            <w:pPr>
              <w:widowControl w:val="0"/>
              <w:spacing w:line="240" w:lineRule="auto"/>
              <w:rPr>
                <w:sz w:val="20"/>
                <w:szCs w:val="20"/>
              </w:rPr>
            </w:pPr>
          </w:p>
          <w:p w14:paraId="0B9795B5" w14:textId="77777777" w:rsidR="00D50DC1" w:rsidRDefault="00D50DC1">
            <w:pPr>
              <w:widowControl w:val="0"/>
              <w:spacing w:line="240" w:lineRule="auto"/>
              <w:rPr>
                <w:sz w:val="20"/>
                <w:szCs w:val="20"/>
              </w:rPr>
            </w:pPr>
          </w:p>
        </w:tc>
        <w:tc>
          <w:tcPr>
            <w:tcW w:w="2085" w:type="dxa"/>
            <w:tcMar>
              <w:top w:w="100" w:type="dxa"/>
              <w:left w:w="100" w:type="dxa"/>
              <w:bottom w:w="100" w:type="dxa"/>
              <w:right w:w="100" w:type="dxa"/>
            </w:tcMar>
          </w:tcPr>
          <w:p w14:paraId="5157034A" w14:textId="77777777" w:rsidR="00D50DC1" w:rsidRDefault="00000000">
            <w:pPr>
              <w:widowControl w:val="0"/>
              <w:spacing w:line="240" w:lineRule="auto"/>
              <w:rPr>
                <w:sz w:val="20"/>
                <w:szCs w:val="20"/>
              </w:rPr>
            </w:pPr>
            <w:r>
              <w:rPr>
                <w:sz w:val="20"/>
                <w:szCs w:val="20"/>
              </w:rPr>
              <w:lastRenderedPageBreak/>
              <w:t xml:space="preserve">YP feel in control/involved in their community </w:t>
            </w:r>
          </w:p>
          <w:p w14:paraId="1226131D" w14:textId="77777777" w:rsidR="00D50DC1" w:rsidRDefault="00D50DC1">
            <w:pPr>
              <w:widowControl w:val="0"/>
              <w:spacing w:line="240" w:lineRule="auto"/>
              <w:rPr>
                <w:sz w:val="20"/>
                <w:szCs w:val="20"/>
              </w:rPr>
            </w:pPr>
          </w:p>
          <w:p w14:paraId="59B80238" w14:textId="77777777" w:rsidR="00D50DC1" w:rsidRDefault="00000000">
            <w:pPr>
              <w:widowControl w:val="0"/>
              <w:spacing w:line="240" w:lineRule="auto"/>
              <w:rPr>
                <w:sz w:val="20"/>
                <w:szCs w:val="20"/>
              </w:rPr>
            </w:pPr>
            <w:r>
              <w:rPr>
                <w:sz w:val="20"/>
                <w:szCs w:val="20"/>
              </w:rPr>
              <w:t xml:space="preserve">Reduced anti-social behaviour </w:t>
            </w:r>
          </w:p>
          <w:p w14:paraId="033A1183" w14:textId="77777777" w:rsidR="00D50DC1" w:rsidRDefault="00D50DC1">
            <w:pPr>
              <w:widowControl w:val="0"/>
              <w:spacing w:line="240" w:lineRule="auto"/>
              <w:rPr>
                <w:sz w:val="20"/>
                <w:szCs w:val="20"/>
              </w:rPr>
            </w:pPr>
          </w:p>
          <w:p w14:paraId="65BE8908" w14:textId="77777777" w:rsidR="00D50DC1" w:rsidRDefault="00000000">
            <w:pPr>
              <w:widowControl w:val="0"/>
              <w:spacing w:line="240" w:lineRule="auto"/>
              <w:rPr>
                <w:sz w:val="20"/>
                <w:szCs w:val="20"/>
              </w:rPr>
            </w:pPr>
            <w:r>
              <w:rPr>
                <w:sz w:val="20"/>
                <w:szCs w:val="20"/>
              </w:rPr>
              <w:t xml:space="preserve">More local YP ready for employment </w:t>
            </w:r>
          </w:p>
          <w:p w14:paraId="599BEBD2" w14:textId="77777777" w:rsidR="00D50DC1" w:rsidRDefault="00D50DC1">
            <w:pPr>
              <w:widowControl w:val="0"/>
              <w:spacing w:line="240" w:lineRule="auto"/>
              <w:rPr>
                <w:sz w:val="20"/>
                <w:szCs w:val="20"/>
              </w:rPr>
            </w:pPr>
          </w:p>
          <w:p w14:paraId="4DB2C80E" w14:textId="77777777" w:rsidR="00D50DC1" w:rsidRDefault="00000000">
            <w:pPr>
              <w:widowControl w:val="0"/>
              <w:spacing w:line="240" w:lineRule="auto"/>
              <w:rPr>
                <w:sz w:val="20"/>
                <w:szCs w:val="20"/>
              </w:rPr>
            </w:pPr>
            <w:r>
              <w:rPr>
                <w:sz w:val="20"/>
                <w:szCs w:val="20"/>
              </w:rPr>
              <w:t xml:space="preserve">Improved school environment </w:t>
            </w:r>
          </w:p>
          <w:p w14:paraId="5EB1A916" w14:textId="77777777" w:rsidR="00D50DC1" w:rsidRDefault="00D50DC1">
            <w:pPr>
              <w:widowControl w:val="0"/>
              <w:spacing w:line="240" w:lineRule="auto"/>
              <w:rPr>
                <w:sz w:val="20"/>
                <w:szCs w:val="20"/>
              </w:rPr>
            </w:pPr>
          </w:p>
          <w:p w14:paraId="60B08F53" w14:textId="77777777" w:rsidR="00D50DC1" w:rsidRDefault="00000000">
            <w:pPr>
              <w:widowControl w:val="0"/>
              <w:spacing w:line="240" w:lineRule="auto"/>
              <w:rPr>
                <w:sz w:val="20"/>
                <w:szCs w:val="20"/>
              </w:rPr>
            </w:pPr>
            <w:r>
              <w:rPr>
                <w:sz w:val="20"/>
                <w:szCs w:val="20"/>
              </w:rPr>
              <w:t xml:space="preserve">YP serve as role models for peers </w:t>
            </w:r>
          </w:p>
          <w:p w14:paraId="7077574A" w14:textId="77777777" w:rsidR="00D50DC1" w:rsidRDefault="00D50DC1">
            <w:pPr>
              <w:widowControl w:val="0"/>
              <w:spacing w:line="240" w:lineRule="auto"/>
              <w:rPr>
                <w:sz w:val="20"/>
                <w:szCs w:val="20"/>
              </w:rPr>
            </w:pPr>
          </w:p>
          <w:p w14:paraId="2D5CA08E" w14:textId="77777777" w:rsidR="00D50DC1" w:rsidRDefault="00D50DC1">
            <w:pPr>
              <w:widowControl w:val="0"/>
              <w:spacing w:line="240" w:lineRule="auto"/>
              <w:rPr>
                <w:sz w:val="20"/>
                <w:szCs w:val="20"/>
              </w:rPr>
            </w:pPr>
          </w:p>
        </w:tc>
        <w:tc>
          <w:tcPr>
            <w:tcW w:w="2085" w:type="dxa"/>
            <w:tcMar>
              <w:top w:w="100" w:type="dxa"/>
              <w:left w:w="100" w:type="dxa"/>
              <w:bottom w:w="100" w:type="dxa"/>
              <w:right w:w="100" w:type="dxa"/>
            </w:tcMar>
          </w:tcPr>
          <w:p w14:paraId="55882600" w14:textId="77777777" w:rsidR="00D50DC1" w:rsidRDefault="00000000">
            <w:pPr>
              <w:widowControl w:val="0"/>
              <w:spacing w:line="240" w:lineRule="auto"/>
              <w:rPr>
                <w:sz w:val="20"/>
                <w:szCs w:val="20"/>
              </w:rPr>
            </w:pPr>
            <w:r>
              <w:rPr>
                <w:sz w:val="20"/>
                <w:szCs w:val="20"/>
              </w:rPr>
              <w:t>YP engaged in wider society / citizenship</w:t>
            </w:r>
          </w:p>
          <w:p w14:paraId="6326B39A" w14:textId="77777777" w:rsidR="00D50DC1" w:rsidRDefault="00D50DC1">
            <w:pPr>
              <w:widowControl w:val="0"/>
              <w:spacing w:line="240" w:lineRule="auto"/>
              <w:rPr>
                <w:sz w:val="20"/>
                <w:szCs w:val="20"/>
              </w:rPr>
            </w:pPr>
          </w:p>
          <w:p w14:paraId="5EC50079" w14:textId="77777777" w:rsidR="00D50DC1" w:rsidRDefault="00000000">
            <w:pPr>
              <w:widowControl w:val="0"/>
              <w:spacing w:line="240" w:lineRule="auto"/>
              <w:rPr>
                <w:sz w:val="20"/>
                <w:szCs w:val="20"/>
              </w:rPr>
            </w:pPr>
            <w:r>
              <w:rPr>
                <w:sz w:val="20"/>
                <w:szCs w:val="20"/>
              </w:rPr>
              <w:t xml:space="preserve">Less pressure on public services - health and justice </w:t>
            </w:r>
          </w:p>
          <w:p w14:paraId="46B00084" w14:textId="77777777" w:rsidR="00D50DC1" w:rsidRDefault="00D50DC1">
            <w:pPr>
              <w:widowControl w:val="0"/>
              <w:spacing w:line="240" w:lineRule="auto"/>
              <w:rPr>
                <w:sz w:val="20"/>
                <w:szCs w:val="20"/>
              </w:rPr>
            </w:pPr>
          </w:p>
          <w:p w14:paraId="6910AAA2" w14:textId="77777777" w:rsidR="00D50DC1" w:rsidRDefault="00000000">
            <w:pPr>
              <w:widowControl w:val="0"/>
              <w:spacing w:line="240" w:lineRule="auto"/>
              <w:rPr>
                <w:sz w:val="20"/>
                <w:szCs w:val="20"/>
              </w:rPr>
            </w:pPr>
            <w:r>
              <w:rPr>
                <w:sz w:val="20"/>
                <w:szCs w:val="20"/>
              </w:rPr>
              <w:t xml:space="preserve">Reduced inequalities and a fairer Scotland </w:t>
            </w:r>
          </w:p>
          <w:p w14:paraId="3F6EEB28" w14:textId="77777777" w:rsidR="00D50DC1" w:rsidRDefault="00D50DC1">
            <w:pPr>
              <w:widowControl w:val="0"/>
              <w:spacing w:line="240" w:lineRule="auto"/>
              <w:rPr>
                <w:sz w:val="20"/>
                <w:szCs w:val="20"/>
              </w:rPr>
            </w:pPr>
          </w:p>
          <w:p w14:paraId="1D40435C" w14:textId="77777777" w:rsidR="00D50DC1" w:rsidRDefault="00000000">
            <w:pPr>
              <w:widowControl w:val="0"/>
              <w:spacing w:line="240" w:lineRule="auto"/>
              <w:rPr>
                <w:sz w:val="20"/>
                <w:szCs w:val="20"/>
              </w:rPr>
            </w:pPr>
            <w:r>
              <w:rPr>
                <w:sz w:val="20"/>
                <w:szCs w:val="20"/>
              </w:rPr>
              <w:t xml:space="preserve"> </w:t>
            </w:r>
          </w:p>
          <w:p w14:paraId="4564F47E" w14:textId="77777777" w:rsidR="00D50DC1" w:rsidRDefault="00D50DC1">
            <w:pPr>
              <w:widowControl w:val="0"/>
              <w:spacing w:line="240" w:lineRule="auto"/>
              <w:rPr>
                <w:sz w:val="20"/>
                <w:szCs w:val="20"/>
              </w:rPr>
            </w:pPr>
          </w:p>
        </w:tc>
      </w:tr>
      <w:tr w:rsidR="00D50DC1" w14:paraId="5E58D9BD" w14:textId="77777777">
        <w:trPr>
          <w:trHeight w:val="400"/>
        </w:trPr>
        <w:tc>
          <w:tcPr>
            <w:tcW w:w="5175" w:type="dxa"/>
            <w:gridSpan w:val="3"/>
            <w:tcMar>
              <w:top w:w="100" w:type="dxa"/>
              <w:left w:w="100" w:type="dxa"/>
              <w:bottom w:w="100" w:type="dxa"/>
              <w:right w:w="100" w:type="dxa"/>
            </w:tcMar>
          </w:tcPr>
          <w:p w14:paraId="3AAFA8E6" w14:textId="77777777" w:rsidR="00D50DC1" w:rsidRDefault="00000000">
            <w:pPr>
              <w:keepLines/>
              <w:widowControl w:val="0"/>
              <w:spacing w:line="240" w:lineRule="auto"/>
              <w:rPr>
                <w:b/>
                <w:sz w:val="20"/>
                <w:szCs w:val="20"/>
              </w:rPr>
            </w:pPr>
            <w:r>
              <w:rPr>
                <w:b/>
                <w:sz w:val="20"/>
                <w:szCs w:val="20"/>
              </w:rPr>
              <w:t>Our views are based on these assumptions and evidence:</w:t>
            </w:r>
          </w:p>
          <w:p w14:paraId="7FEF574B" w14:textId="77777777" w:rsidR="00D50DC1" w:rsidRDefault="00000000">
            <w:pPr>
              <w:keepLines/>
              <w:widowControl w:val="0"/>
              <w:spacing w:line="240" w:lineRule="auto"/>
              <w:rPr>
                <w:sz w:val="20"/>
                <w:szCs w:val="20"/>
              </w:rPr>
            </w:pPr>
            <w:r>
              <w:rPr>
                <w:sz w:val="20"/>
                <w:szCs w:val="20"/>
              </w:rPr>
              <w:t xml:space="preserve">SIMD mapping </w:t>
            </w:r>
          </w:p>
          <w:p w14:paraId="1BF4CCFD" w14:textId="77777777" w:rsidR="00D50DC1" w:rsidRDefault="00000000">
            <w:pPr>
              <w:keepLines/>
              <w:widowControl w:val="0"/>
              <w:spacing w:line="240" w:lineRule="auto"/>
              <w:rPr>
                <w:sz w:val="20"/>
                <w:szCs w:val="20"/>
              </w:rPr>
            </w:pPr>
            <w:r>
              <w:rPr>
                <w:sz w:val="20"/>
                <w:szCs w:val="20"/>
              </w:rPr>
              <w:t xml:space="preserve">Local Plans </w:t>
            </w:r>
          </w:p>
          <w:p w14:paraId="1968B963" w14:textId="77777777" w:rsidR="00D50DC1" w:rsidRDefault="00000000">
            <w:pPr>
              <w:keepLines/>
              <w:widowControl w:val="0"/>
              <w:spacing w:line="240" w:lineRule="auto"/>
              <w:rPr>
                <w:sz w:val="20"/>
                <w:szCs w:val="20"/>
              </w:rPr>
            </w:pPr>
            <w:r>
              <w:rPr>
                <w:sz w:val="20"/>
                <w:szCs w:val="20"/>
              </w:rPr>
              <w:t xml:space="preserve">City-wide plans </w:t>
            </w:r>
          </w:p>
          <w:p w14:paraId="619CDCA3" w14:textId="77777777" w:rsidR="00D50DC1" w:rsidRDefault="00000000">
            <w:pPr>
              <w:keepLines/>
              <w:widowControl w:val="0"/>
              <w:spacing w:line="240" w:lineRule="auto"/>
              <w:rPr>
                <w:sz w:val="20"/>
                <w:szCs w:val="20"/>
              </w:rPr>
            </w:pPr>
            <w:r>
              <w:rPr>
                <w:sz w:val="20"/>
                <w:szCs w:val="20"/>
              </w:rPr>
              <w:t xml:space="preserve">Parent surveys </w:t>
            </w:r>
          </w:p>
          <w:p w14:paraId="59C9329A" w14:textId="77777777" w:rsidR="00D50DC1" w:rsidRDefault="00000000">
            <w:pPr>
              <w:keepLines/>
              <w:widowControl w:val="0"/>
              <w:spacing w:line="240" w:lineRule="auto"/>
              <w:rPr>
                <w:sz w:val="20"/>
                <w:szCs w:val="20"/>
              </w:rPr>
            </w:pPr>
            <w:r>
              <w:rPr>
                <w:sz w:val="20"/>
                <w:szCs w:val="20"/>
              </w:rPr>
              <w:t xml:space="preserve">Local partner conversations - police, schools, 3rd sector support orgs, CLD/youth workers, employability/skills org, public health link workers, facility staff, faith-based orgs, community-based projects (e.g. mental health), housing association </w:t>
            </w:r>
          </w:p>
          <w:p w14:paraId="16A73289" w14:textId="77777777" w:rsidR="00D50DC1" w:rsidRDefault="00000000">
            <w:pPr>
              <w:keepLines/>
              <w:widowControl w:val="0"/>
              <w:spacing w:line="240" w:lineRule="auto"/>
              <w:rPr>
                <w:sz w:val="20"/>
                <w:szCs w:val="20"/>
              </w:rPr>
            </w:pPr>
            <w:r>
              <w:rPr>
                <w:sz w:val="20"/>
                <w:szCs w:val="20"/>
              </w:rPr>
              <w:t xml:space="preserve">Club member surveys </w:t>
            </w:r>
          </w:p>
          <w:p w14:paraId="274A7D86" w14:textId="77777777" w:rsidR="00D50DC1" w:rsidRDefault="00000000">
            <w:pPr>
              <w:keepLines/>
              <w:widowControl w:val="0"/>
              <w:spacing w:line="240" w:lineRule="auto"/>
              <w:rPr>
                <w:sz w:val="20"/>
                <w:szCs w:val="20"/>
              </w:rPr>
            </w:pPr>
            <w:r>
              <w:rPr>
                <w:sz w:val="20"/>
                <w:szCs w:val="20"/>
              </w:rPr>
              <w:t xml:space="preserve">Research reports (e.g. local university) </w:t>
            </w:r>
          </w:p>
        </w:tc>
        <w:tc>
          <w:tcPr>
            <w:tcW w:w="3870" w:type="dxa"/>
            <w:gridSpan w:val="2"/>
            <w:shd w:val="clear" w:color="auto" w:fill="EFEFEF"/>
            <w:tcMar>
              <w:top w:w="100" w:type="dxa"/>
              <w:left w:w="100" w:type="dxa"/>
              <w:bottom w:w="100" w:type="dxa"/>
              <w:right w:w="100" w:type="dxa"/>
            </w:tcMar>
          </w:tcPr>
          <w:p w14:paraId="6FBE49A8" w14:textId="77777777" w:rsidR="00D50DC1" w:rsidRDefault="00000000">
            <w:pPr>
              <w:keepLines/>
              <w:widowControl w:val="0"/>
              <w:spacing w:line="240" w:lineRule="auto"/>
              <w:rPr>
                <w:b/>
                <w:sz w:val="20"/>
                <w:szCs w:val="20"/>
              </w:rPr>
            </w:pPr>
            <w:r>
              <w:rPr>
                <w:b/>
                <w:sz w:val="20"/>
                <w:szCs w:val="20"/>
              </w:rPr>
              <w:t>We use these inputs, resources and facilities to deliver the activities:</w:t>
            </w:r>
          </w:p>
          <w:p w14:paraId="721C92E9" w14:textId="77777777" w:rsidR="00D50DC1" w:rsidRDefault="00D50DC1">
            <w:pPr>
              <w:keepLines/>
              <w:widowControl w:val="0"/>
              <w:spacing w:line="240" w:lineRule="auto"/>
              <w:rPr>
                <w:sz w:val="20"/>
                <w:szCs w:val="20"/>
              </w:rPr>
            </w:pPr>
          </w:p>
          <w:p w14:paraId="4D3CEF9A" w14:textId="77777777" w:rsidR="00D50DC1" w:rsidRDefault="00000000">
            <w:pPr>
              <w:keepLines/>
              <w:widowControl w:val="0"/>
              <w:spacing w:line="240" w:lineRule="auto"/>
              <w:rPr>
                <w:sz w:val="20"/>
                <w:szCs w:val="20"/>
              </w:rPr>
            </w:pPr>
            <w:r>
              <w:rPr>
                <w:sz w:val="20"/>
                <w:szCs w:val="20"/>
              </w:rPr>
              <w:t xml:space="preserve">Hub facility </w:t>
            </w:r>
          </w:p>
          <w:p w14:paraId="35C0C3A2" w14:textId="77777777" w:rsidR="00D50DC1" w:rsidRDefault="00000000">
            <w:pPr>
              <w:keepLines/>
              <w:widowControl w:val="0"/>
              <w:spacing w:line="240" w:lineRule="auto"/>
              <w:rPr>
                <w:sz w:val="20"/>
                <w:szCs w:val="20"/>
              </w:rPr>
            </w:pPr>
            <w:r>
              <w:rPr>
                <w:sz w:val="20"/>
                <w:szCs w:val="20"/>
              </w:rPr>
              <w:t>Coaches</w:t>
            </w:r>
          </w:p>
          <w:p w14:paraId="3F1DEBC7" w14:textId="77777777" w:rsidR="00D50DC1" w:rsidRDefault="00000000">
            <w:pPr>
              <w:keepLines/>
              <w:widowControl w:val="0"/>
              <w:spacing w:line="240" w:lineRule="auto"/>
              <w:rPr>
                <w:sz w:val="20"/>
                <w:szCs w:val="20"/>
              </w:rPr>
            </w:pPr>
            <w:r>
              <w:rPr>
                <w:sz w:val="20"/>
                <w:szCs w:val="20"/>
              </w:rPr>
              <w:t>Hub staff / school staff</w:t>
            </w:r>
          </w:p>
          <w:p w14:paraId="79EB0788" w14:textId="77777777" w:rsidR="00D50DC1" w:rsidRDefault="00000000">
            <w:pPr>
              <w:keepLines/>
              <w:widowControl w:val="0"/>
              <w:spacing w:line="240" w:lineRule="auto"/>
              <w:rPr>
                <w:sz w:val="20"/>
                <w:szCs w:val="20"/>
              </w:rPr>
            </w:pPr>
            <w:r>
              <w:rPr>
                <w:sz w:val="20"/>
                <w:szCs w:val="20"/>
              </w:rPr>
              <w:t xml:space="preserve">Hub funding </w:t>
            </w:r>
          </w:p>
          <w:p w14:paraId="488CEF3B" w14:textId="77777777" w:rsidR="00D50DC1" w:rsidRDefault="00000000">
            <w:pPr>
              <w:keepLines/>
              <w:widowControl w:val="0"/>
              <w:spacing w:line="240" w:lineRule="auto"/>
              <w:rPr>
                <w:sz w:val="20"/>
                <w:szCs w:val="20"/>
              </w:rPr>
            </w:pPr>
            <w:r>
              <w:rPr>
                <w:sz w:val="20"/>
                <w:szCs w:val="20"/>
              </w:rPr>
              <w:t>Free coaching course SGB</w:t>
            </w:r>
          </w:p>
          <w:p w14:paraId="61C289F7" w14:textId="77777777" w:rsidR="00D50DC1" w:rsidRDefault="00D50DC1">
            <w:pPr>
              <w:keepLines/>
              <w:widowControl w:val="0"/>
              <w:spacing w:line="240" w:lineRule="auto"/>
              <w:rPr>
                <w:sz w:val="20"/>
                <w:szCs w:val="20"/>
              </w:rPr>
            </w:pPr>
          </w:p>
        </w:tc>
        <w:tc>
          <w:tcPr>
            <w:tcW w:w="6255" w:type="dxa"/>
            <w:gridSpan w:val="3"/>
            <w:tcMar>
              <w:top w:w="100" w:type="dxa"/>
              <w:left w:w="100" w:type="dxa"/>
              <w:bottom w:w="100" w:type="dxa"/>
              <w:right w:w="100" w:type="dxa"/>
            </w:tcMar>
          </w:tcPr>
          <w:p w14:paraId="7F33B945" w14:textId="77777777" w:rsidR="00D50DC1" w:rsidRDefault="00000000">
            <w:pPr>
              <w:keepLines/>
              <w:widowControl w:val="0"/>
              <w:spacing w:line="240" w:lineRule="auto"/>
              <w:rPr>
                <w:b/>
                <w:sz w:val="20"/>
                <w:szCs w:val="20"/>
              </w:rPr>
            </w:pPr>
            <w:r>
              <w:rPr>
                <w:b/>
                <w:sz w:val="20"/>
                <w:szCs w:val="20"/>
              </w:rPr>
              <w:t>We collect this data as evidence that outcomes are happening:</w:t>
            </w:r>
          </w:p>
          <w:p w14:paraId="7E578586" w14:textId="77777777" w:rsidR="00D50DC1" w:rsidRDefault="00D50DC1">
            <w:pPr>
              <w:keepLines/>
              <w:widowControl w:val="0"/>
              <w:spacing w:line="240" w:lineRule="auto"/>
              <w:rPr>
                <w:sz w:val="20"/>
                <w:szCs w:val="20"/>
              </w:rPr>
            </w:pPr>
          </w:p>
          <w:p w14:paraId="7EAA5073" w14:textId="77777777" w:rsidR="00D50DC1" w:rsidRDefault="00000000">
            <w:pPr>
              <w:keepLines/>
              <w:widowControl w:val="0"/>
              <w:spacing w:line="240" w:lineRule="auto"/>
              <w:rPr>
                <w:sz w:val="20"/>
                <w:szCs w:val="20"/>
              </w:rPr>
            </w:pPr>
            <w:r>
              <w:rPr>
                <w:sz w:val="20"/>
                <w:szCs w:val="20"/>
              </w:rPr>
              <w:t xml:space="preserve">Surveys and interviews with C&amp;YP and their families </w:t>
            </w:r>
          </w:p>
          <w:p w14:paraId="66DD45D5" w14:textId="77777777" w:rsidR="00D50DC1" w:rsidRDefault="00000000">
            <w:pPr>
              <w:keepLines/>
              <w:widowControl w:val="0"/>
              <w:spacing w:line="240" w:lineRule="auto"/>
              <w:rPr>
                <w:sz w:val="20"/>
                <w:szCs w:val="20"/>
              </w:rPr>
            </w:pPr>
            <w:r>
              <w:rPr>
                <w:sz w:val="20"/>
                <w:szCs w:val="20"/>
              </w:rPr>
              <w:t>Qualitative feedback from youth workers, police, school staff etc…</w:t>
            </w:r>
          </w:p>
          <w:p w14:paraId="51CCF889" w14:textId="77777777" w:rsidR="00D50DC1" w:rsidRDefault="00000000">
            <w:pPr>
              <w:keepLines/>
              <w:widowControl w:val="0"/>
              <w:spacing w:line="240" w:lineRule="auto"/>
              <w:rPr>
                <w:sz w:val="20"/>
                <w:szCs w:val="20"/>
              </w:rPr>
            </w:pPr>
            <w:r>
              <w:rPr>
                <w:sz w:val="20"/>
                <w:szCs w:val="20"/>
              </w:rPr>
              <w:t xml:space="preserve">Feedback collected deliverers from participants </w:t>
            </w:r>
          </w:p>
          <w:p w14:paraId="3F6778C9" w14:textId="77777777" w:rsidR="00D50DC1" w:rsidRDefault="00000000">
            <w:pPr>
              <w:keepLines/>
              <w:widowControl w:val="0"/>
              <w:spacing w:line="240" w:lineRule="auto"/>
              <w:rPr>
                <w:sz w:val="20"/>
                <w:szCs w:val="20"/>
              </w:rPr>
            </w:pPr>
            <w:r>
              <w:rPr>
                <w:sz w:val="20"/>
                <w:szCs w:val="20"/>
              </w:rPr>
              <w:t xml:space="preserve">Attendance figures from the schools for the C&amp;YP </w:t>
            </w:r>
          </w:p>
          <w:p w14:paraId="7F9188C3" w14:textId="77777777" w:rsidR="00D50DC1" w:rsidRDefault="00D50DC1">
            <w:pPr>
              <w:keepLines/>
              <w:widowControl w:val="0"/>
              <w:spacing w:line="240" w:lineRule="auto"/>
              <w:rPr>
                <w:sz w:val="20"/>
                <w:szCs w:val="20"/>
              </w:rPr>
            </w:pPr>
          </w:p>
          <w:p w14:paraId="0D38A790" w14:textId="77777777" w:rsidR="00D50DC1" w:rsidRDefault="00000000">
            <w:pPr>
              <w:keepLines/>
              <w:widowControl w:val="0"/>
              <w:spacing w:line="240" w:lineRule="auto"/>
              <w:rPr>
                <w:sz w:val="20"/>
                <w:szCs w:val="20"/>
              </w:rPr>
            </w:pPr>
            <w:r>
              <w:rPr>
                <w:sz w:val="20"/>
                <w:szCs w:val="20"/>
              </w:rPr>
              <w:t xml:space="preserve">Long-term surveys and/or feedback </w:t>
            </w:r>
          </w:p>
          <w:p w14:paraId="51810991" w14:textId="77777777" w:rsidR="00D50DC1" w:rsidRDefault="00000000">
            <w:pPr>
              <w:keepLines/>
              <w:widowControl w:val="0"/>
              <w:spacing w:line="240" w:lineRule="auto"/>
              <w:rPr>
                <w:sz w:val="20"/>
                <w:szCs w:val="20"/>
              </w:rPr>
            </w:pPr>
            <w:r>
              <w:rPr>
                <w:sz w:val="20"/>
                <w:szCs w:val="20"/>
              </w:rPr>
              <w:t xml:space="preserve">Post-programme case studies </w:t>
            </w:r>
          </w:p>
        </w:tc>
      </w:tr>
    </w:tbl>
    <w:p w14:paraId="11A60E3D" w14:textId="77777777" w:rsidR="00D50DC1" w:rsidRDefault="00000000">
      <w:pPr>
        <w:pStyle w:val="Heading1"/>
      </w:pPr>
      <w:bookmarkStart w:id="1" w:name="_bxvc9xtr6ok0" w:colFirst="0" w:colLast="0"/>
      <w:bookmarkEnd w:id="1"/>
      <w:r>
        <w:t xml:space="preserve">Story of change </w:t>
      </w:r>
    </w:p>
    <w:p w14:paraId="2A7D0730" w14:textId="77777777" w:rsidR="00D50DC1" w:rsidRDefault="00000000">
      <w:pPr>
        <w:widowControl w:val="0"/>
        <w:spacing w:line="240" w:lineRule="auto"/>
      </w:pPr>
      <w:r>
        <w:t xml:space="preserve">Children &amp; young people from low-middle income families in our Hub area experience challenges accessing opportunities to take part, attending and achieving at school and sometimes engage in risky behaviours. But, they enjoy being active with their friends and want more chances to become leaders. So we deliver free or low-cost sports activities, chosen by the young people, at times of peak anti-social behaviour with free food. </w:t>
      </w:r>
    </w:p>
    <w:p w14:paraId="19898BCA" w14:textId="77777777" w:rsidR="00D50DC1" w:rsidRDefault="00D50DC1">
      <w:pPr>
        <w:widowControl w:val="0"/>
        <w:spacing w:line="240" w:lineRule="auto"/>
      </w:pPr>
    </w:p>
    <w:p w14:paraId="4CC48592" w14:textId="77777777" w:rsidR="00D50DC1" w:rsidRDefault="00000000">
      <w:pPr>
        <w:widowControl w:val="0"/>
        <w:spacing w:line="240" w:lineRule="auto"/>
      </w:pPr>
      <w:r>
        <w:t xml:space="preserve">We’re reaching 60 participants in our 3 weekly sessions and providing 180 food boxes every week. The children &amp; young people are having fun, making new friends, developing transferable skills, making healthier choices and contributing more to their schools. Our end goal is to improve the life prospects of the children and young people and help them feel engaged in their communities. We know it works because we collected before &amp; after data from the local youth workers, police and teachers have told us they’ve seen positive changes. </w:t>
      </w:r>
    </w:p>
    <w:sectPr w:rsidR="00D50DC1">
      <w:pgSz w:w="16834" w:h="11909" w:orient="landscape"/>
      <w:pgMar w:top="8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C1"/>
    <w:rsid w:val="001F0AEA"/>
    <w:rsid w:val="003D12BE"/>
    <w:rsid w:val="00693121"/>
    <w:rsid w:val="00AD26C7"/>
    <w:rsid w:val="00D5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C801"/>
  <w15:docId w15:val="{83733577-9A8B-4D82-AC9F-74D9030D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09FE683FE894693CA9A620428FBF9" ma:contentTypeVersion="13" ma:contentTypeDescription="Create a new document." ma:contentTypeScope="" ma:versionID="0bf40bffb91cb011d7f2b33275c80b3f">
  <xsd:schema xmlns:xsd="http://www.w3.org/2001/XMLSchema" xmlns:xs="http://www.w3.org/2001/XMLSchema" xmlns:p="http://schemas.microsoft.com/office/2006/metadata/properties" xmlns:ns2="65f7d322-0f8c-4054-b164-2c6527e50b1d" xmlns:ns3="204c811c-67ff-467d-a54a-f4d044b68c89" targetNamespace="http://schemas.microsoft.com/office/2006/metadata/properties" ma:root="true" ma:fieldsID="e1274905cc86ec1fd726f12db5607a33" ns2:_="" ns3:_="">
    <xsd:import namespace="65f7d322-0f8c-4054-b164-2c6527e50b1d"/>
    <xsd:import namespace="204c811c-67ff-467d-a54a-f4d044b68c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7d322-0f8c-4054-b164-2c6527e50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c811c-67ff-467d-a54a-f4d044b68c8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e233fc4-a80b-4918-85e6-eebb6652176c}" ma:internalName="TaxCatchAll" ma:showField="CatchAllData" ma:web="204c811c-67ff-467d-a54a-f4d044b68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7827C-EB36-4D89-A3F1-E6506F3D8D77}">
  <ds:schemaRefs>
    <ds:schemaRef ds:uri="http://schemas.microsoft.com/sharepoint/v3/contenttype/forms"/>
  </ds:schemaRefs>
</ds:datastoreItem>
</file>

<file path=customXml/itemProps2.xml><?xml version="1.0" encoding="utf-8"?>
<ds:datastoreItem xmlns:ds="http://schemas.openxmlformats.org/officeDocument/2006/customXml" ds:itemID="{78DFE182-E1C0-4F68-A704-B9509885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7d322-0f8c-4054-b164-2c6527e50b1d"/>
    <ds:schemaRef ds:uri="204c811c-67ff-467d-a54a-f4d044b68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Booth</dc:creator>
  <cp:lastModifiedBy>Jade Fraser</cp:lastModifiedBy>
  <cp:revision>2</cp:revision>
  <dcterms:created xsi:type="dcterms:W3CDTF">2024-05-31T17:39:00Z</dcterms:created>
  <dcterms:modified xsi:type="dcterms:W3CDTF">2024-05-31T17:39:00Z</dcterms:modified>
</cp:coreProperties>
</file>